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ACC" w:rsidRDefault="00E2779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AB80CE" wp14:editId="7B63405E">
            <wp:simplePos x="0" y="0"/>
            <wp:positionH relativeFrom="column">
              <wp:posOffset>0</wp:posOffset>
            </wp:positionH>
            <wp:positionV relativeFrom="paragraph">
              <wp:posOffset>-162560</wp:posOffset>
            </wp:positionV>
            <wp:extent cx="2028825" cy="438150"/>
            <wp:effectExtent l="0" t="0" r="9525" b="0"/>
            <wp:wrapNone/>
            <wp:docPr id="4" name="Picture 12" descr="OFM_LOGO_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OFM_LOGO_s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2C5" w:rsidRDefault="00F822C5">
      <w:pPr>
        <w:rPr>
          <w:rFonts w:ascii="Arial" w:hAnsi="Arial" w:cs="Arial"/>
          <w:sz w:val="28"/>
          <w:szCs w:val="28"/>
        </w:rPr>
      </w:pPr>
    </w:p>
    <w:p w:rsidR="00124ACC" w:rsidRPr="00F822C5" w:rsidRDefault="00124ACC">
      <w:pPr>
        <w:rPr>
          <w:rFonts w:ascii="Arial" w:hAnsi="Arial" w:cs="Arial"/>
          <w:sz w:val="28"/>
          <w:szCs w:val="28"/>
        </w:rPr>
      </w:pPr>
      <w:r w:rsidRPr="00F822C5">
        <w:rPr>
          <w:rFonts w:ascii="Arial" w:hAnsi="Arial" w:cs="Arial"/>
          <w:sz w:val="28"/>
          <w:szCs w:val="28"/>
        </w:rPr>
        <w:t>Revisionen</w:t>
      </w:r>
    </w:p>
    <w:p w:rsidR="007914EE" w:rsidRPr="008A00B0" w:rsidRDefault="007914EE">
      <w:pPr>
        <w:rPr>
          <w:rFonts w:ascii="Arial" w:hAnsi="Arial" w:cs="Arial"/>
        </w:rPr>
      </w:pPr>
    </w:p>
    <w:p w:rsidR="00290285" w:rsidRPr="008A00B0" w:rsidRDefault="00290285">
      <w:pPr>
        <w:rPr>
          <w:rFonts w:ascii="Arial" w:hAnsi="Arial" w:cs="Arial"/>
        </w:rPr>
      </w:pPr>
    </w:p>
    <w:p w:rsidR="00230380" w:rsidRPr="00E75BCA" w:rsidRDefault="008942F2" w:rsidP="00EA2017">
      <w:pPr>
        <w:rPr>
          <w:rFonts w:ascii="Arial" w:hAnsi="Arial" w:cs="Arial"/>
          <w:sz w:val="32"/>
          <w:szCs w:val="32"/>
        </w:rPr>
      </w:pPr>
      <w:r w:rsidRPr="00E75BCA">
        <w:rPr>
          <w:rFonts w:ascii="Univers for KPMG" w:hAnsi="Univers for KPMG" w:cs="Arial"/>
          <w:sz w:val="32"/>
          <w:szCs w:val="32"/>
        </w:rPr>
        <w:t>Fr</w:t>
      </w:r>
      <w:r w:rsidR="00AD4695" w:rsidRPr="00E75BCA">
        <w:rPr>
          <w:rFonts w:ascii="Univers for KPMG" w:hAnsi="Univers for KPMG" w:cs="Arial"/>
          <w:sz w:val="32"/>
          <w:szCs w:val="32"/>
        </w:rPr>
        <w:t>ågor</w:t>
      </w:r>
      <w:r w:rsidR="00185EEF" w:rsidRPr="00E75BCA">
        <w:rPr>
          <w:rFonts w:ascii="Univers for KPMG" w:hAnsi="Univers for KPMG" w:cs="Arial"/>
          <w:sz w:val="32"/>
          <w:szCs w:val="32"/>
        </w:rPr>
        <w:t xml:space="preserve"> inför dialogmöte med </w:t>
      </w:r>
      <w:r w:rsidR="00E65500">
        <w:rPr>
          <w:rFonts w:ascii="Univers for KPMG" w:hAnsi="Univers for KPMG" w:cs="Arial"/>
          <w:sz w:val="32"/>
          <w:szCs w:val="32"/>
        </w:rPr>
        <w:t>kultur- och fritids</w:t>
      </w:r>
      <w:r w:rsidR="00E27794">
        <w:rPr>
          <w:rFonts w:ascii="Univers for KPMG" w:hAnsi="Univers for KPMG" w:cs="Arial"/>
          <w:sz w:val="32"/>
          <w:szCs w:val="32"/>
        </w:rPr>
        <w:t>nämnden</w:t>
      </w:r>
      <w:r w:rsidR="00905FEE">
        <w:rPr>
          <w:rFonts w:ascii="Univers for KPMG" w:hAnsi="Univers for KPMG" w:cs="Arial"/>
          <w:sz w:val="32"/>
          <w:szCs w:val="32"/>
        </w:rPr>
        <w:t>.</w:t>
      </w:r>
    </w:p>
    <w:p w:rsidR="00E34344" w:rsidRPr="008A00B0" w:rsidRDefault="00E34344" w:rsidP="00957381">
      <w:pPr>
        <w:ind w:left="142"/>
        <w:rPr>
          <w:rFonts w:ascii="Arial" w:hAnsi="Arial" w:cs="Arial"/>
          <w:sz w:val="36"/>
          <w:szCs w:val="36"/>
        </w:rPr>
      </w:pPr>
    </w:p>
    <w:p w:rsidR="00D7146D" w:rsidRPr="00CA6F00" w:rsidRDefault="00DC703A" w:rsidP="00F822C5">
      <w:pPr>
        <w:pStyle w:val="Liststycke"/>
        <w:spacing w:line="216" w:lineRule="auto"/>
        <w:ind w:left="0" w:right="566"/>
        <w:textAlignment w:val="baseline"/>
        <w:rPr>
          <w:rFonts w:ascii="Arial" w:hAnsi="Arial" w:cs="Arial"/>
          <w:sz w:val="28"/>
          <w:szCs w:val="28"/>
          <w:lang w:eastAsia="en-US"/>
        </w:rPr>
      </w:pPr>
      <w:r w:rsidRPr="00DC703A">
        <w:rPr>
          <w:rFonts w:ascii="Arial" w:hAnsi="Arial" w:cs="Arial"/>
          <w:sz w:val="28"/>
          <w:szCs w:val="28"/>
          <w:lang w:eastAsia="en-US"/>
        </w:rPr>
        <w:t xml:space="preserve">Revisorerna önskar kortfattade skriftliga svar </w:t>
      </w:r>
      <w:r w:rsidR="00D7146D">
        <w:rPr>
          <w:rFonts w:ascii="Arial" w:hAnsi="Arial" w:cs="Arial"/>
          <w:sz w:val="28"/>
          <w:szCs w:val="28"/>
          <w:lang w:eastAsia="en-US"/>
        </w:rPr>
        <w:t xml:space="preserve">som lämnas </w:t>
      </w:r>
      <w:r w:rsidR="00F822C5" w:rsidRPr="00CA6F00">
        <w:rPr>
          <w:rFonts w:ascii="Arial" w:hAnsi="Arial" w:cs="Arial"/>
          <w:sz w:val="28"/>
          <w:szCs w:val="28"/>
          <w:lang w:eastAsia="en-US"/>
        </w:rPr>
        <w:t xml:space="preserve">in </w:t>
      </w:r>
      <w:r w:rsidR="00F822C5" w:rsidRPr="00CA6F00">
        <w:rPr>
          <w:rFonts w:ascii="Arial" w:hAnsi="Arial" w:cs="Arial"/>
          <w:b/>
          <w:bCs/>
          <w:sz w:val="28"/>
          <w:szCs w:val="28"/>
          <w:lang w:eastAsia="en-US"/>
        </w:rPr>
        <w:t>senast den 1</w:t>
      </w:r>
      <w:r w:rsidR="00CA6F00" w:rsidRPr="00CA6F00">
        <w:rPr>
          <w:rFonts w:ascii="Arial" w:hAnsi="Arial" w:cs="Arial"/>
          <w:b/>
          <w:bCs/>
          <w:sz w:val="28"/>
          <w:szCs w:val="28"/>
          <w:lang w:eastAsia="en-US"/>
        </w:rPr>
        <w:t>0</w:t>
      </w:r>
      <w:r w:rsidR="00F822C5" w:rsidRPr="00CA6F00">
        <w:rPr>
          <w:rFonts w:ascii="Arial" w:hAnsi="Arial" w:cs="Arial"/>
          <w:b/>
          <w:bCs/>
          <w:sz w:val="28"/>
          <w:szCs w:val="28"/>
          <w:lang w:eastAsia="en-US"/>
        </w:rPr>
        <w:t xml:space="preserve"> </w:t>
      </w:r>
      <w:r w:rsidR="00E65500" w:rsidRPr="00CA6F00">
        <w:rPr>
          <w:rFonts w:ascii="Arial" w:hAnsi="Arial" w:cs="Arial"/>
          <w:b/>
          <w:bCs/>
          <w:sz w:val="28"/>
          <w:szCs w:val="28"/>
          <w:lang w:eastAsia="en-US"/>
        </w:rPr>
        <w:t>november</w:t>
      </w:r>
      <w:r w:rsidR="00C21B99" w:rsidRPr="00CA6F00">
        <w:rPr>
          <w:rFonts w:ascii="Arial" w:hAnsi="Arial" w:cs="Arial"/>
          <w:sz w:val="28"/>
          <w:szCs w:val="28"/>
          <w:lang w:eastAsia="en-US"/>
        </w:rPr>
        <w:t>.</w:t>
      </w:r>
    </w:p>
    <w:p w:rsidR="00C21B99" w:rsidRDefault="00C21B99" w:rsidP="00F822C5">
      <w:pPr>
        <w:pStyle w:val="Liststycke"/>
        <w:spacing w:line="216" w:lineRule="auto"/>
        <w:ind w:left="0" w:right="566"/>
        <w:textAlignment w:val="baseline"/>
        <w:rPr>
          <w:rFonts w:ascii="Arial" w:hAnsi="Arial" w:cs="Arial"/>
          <w:sz w:val="28"/>
          <w:szCs w:val="28"/>
          <w:lang w:eastAsia="en-US"/>
        </w:rPr>
      </w:pPr>
      <w:r w:rsidRPr="00CA6F00">
        <w:rPr>
          <w:rFonts w:ascii="Arial" w:hAnsi="Arial" w:cs="Arial"/>
          <w:sz w:val="28"/>
          <w:szCs w:val="28"/>
          <w:lang w:eastAsia="en-US"/>
        </w:rPr>
        <w:t xml:space="preserve">Svar kan skickas till </w:t>
      </w:r>
      <w:r w:rsidR="007C1A60" w:rsidRPr="00CA6F00">
        <w:rPr>
          <w:rFonts w:ascii="Arial" w:hAnsi="Arial" w:cs="Arial"/>
          <w:sz w:val="28"/>
          <w:szCs w:val="28"/>
          <w:lang w:eastAsia="en-US"/>
        </w:rPr>
        <w:t>evelina.witoft@azets.com</w:t>
      </w:r>
      <w:r w:rsidRPr="00CA6F00">
        <w:rPr>
          <w:rFonts w:ascii="Arial" w:hAnsi="Arial" w:cs="Arial"/>
          <w:sz w:val="28"/>
          <w:szCs w:val="28"/>
          <w:lang w:eastAsia="en-US"/>
        </w:rPr>
        <w:t>.</w:t>
      </w:r>
    </w:p>
    <w:p w:rsidR="00D7146D" w:rsidRDefault="00D7146D" w:rsidP="00D7146D">
      <w:pPr>
        <w:pStyle w:val="Liststycke"/>
        <w:spacing w:line="216" w:lineRule="auto"/>
        <w:ind w:left="0"/>
        <w:textAlignment w:val="baseline"/>
        <w:rPr>
          <w:rFonts w:ascii="Arial" w:hAnsi="Arial" w:cs="Arial"/>
          <w:sz w:val="28"/>
          <w:szCs w:val="28"/>
          <w:lang w:eastAsia="en-US"/>
        </w:rPr>
      </w:pPr>
    </w:p>
    <w:p w:rsidR="00124ACC" w:rsidRPr="00124ACC" w:rsidRDefault="00B65503" w:rsidP="00D7146D">
      <w:pPr>
        <w:pStyle w:val="Liststycke"/>
        <w:spacing w:line="216" w:lineRule="auto"/>
        <w:ind w:left="0"/>
        <w:textAlignment w:val="baseline"/>
        <w:rPr>
          <w:rFonts w:ascii="Arial" w:hAnsi="Arial" w:cs="Arial"/>
        </w:rPr>
      </w:pPr>
      <w:r w:rsidRPr="00124ACC">
        <w:rPr>
          <w:rFonts w:ascii="Arial" w:hAnsi="Arial" w:cs="Arial"/>
        </w:rPr>
        <w:t xml:space="preserve">Syfte </w:t>
      </w:r>
    </w:p>
    <w:p w:rsidR="00124ACC" w:rsidRDefault="00B65503" w:rsidP="00CF5348">
      <w:pPr>
        <w:pStyle w:val="Liststycke"/>
        <w:spacing w:line="216" w:lineRule="auto"/>
        <w:ind w:left="0"/>
        <w:textAlignment w:val="baseline"/>
        <w:rPr>
          <w:rFonts w:ascii="Arial" w:hAnsi="Arial" w:cs="Arial"/>
          <w:lang w:eastAsia="en-US"/>
        </w:rPr>
      </w:pPr>
      <w:r w:rsidRPr="00124ACC">
        <w:rPr>
          <w:rFonts w:ascii="Arial" w:hAnsi="Arial" w:cs="Arial"/>
          <w:lang w:eastAsia="en-US"/>
        </w:rPr>
        <w:t xml:space="preserve">Det övergripande syftet med </w:t>
      </w:r>
      <w:r w:rsidR="00CF5348" w:rsidRPr="00124ACC">
        <w:rPr>
          <w:rFonts w:ascii="Arial" w:hAnsi="Arial" w:cs="Arial"/>
          <w:lang w:eastAsia="en-US"/>
        </w:rPr>
        <w:t>dialogen</w:t>
      </w:r>
      <w:r w:rsidRPr="00124ACC">
        <w:rPr>
          <w:rFonts w:ascii="Arial" w:hAnsi="Arial" w:cs="Arial"/>
          <w:lang w:eastAsia="en-US"/>
        </w:rPr>
        <w:t xml:space="preserve"> är att </w:t>
      </w:r>
      <w:r w:rsidR="00D7146D" w:rsidRPr="00124ACC">
        <w:rPr>
          <w:rFonts w:ascii="Arial" w:hAnsi="Arial" w:cs="Arial"/>
          <w:lang w:eastAsia="en-US"/>
        </w:rPr>
        <w:t xml:space="preserve">få information om verksamheten samt hur mål </w:t>
      </w:r>
    </w:p>
    <w:p w:rsidR="00682513" w:rsidRPr="00124ACC" w:rsidRDefault="00D7146D" w:rsidP="00CF5348">
      <w:pPr>
        <w:pStyle w:val="Liststycke"/>
        <w:spacing w:line="216" w:lineRule="auto"/>
        <w:ind w:left="0"/>
        <w:textAlignment w:val="baseline"/>
        <w:rPr>
          <w:rFonts w:ascii="Arial" w:hAnsi="Arial" w:cs="Arial"/>
          <w:lang w:eastAsia="en-US"/>
        </w:rPr>
      </w:pPr>
      <w:r w:rsidRPr="00124ACC">
        <w:rPr>
          <w:rFonts w:ascii="Arial" w:hAnsi="Arial" w:cs="Arial"/>
          <w:lang w:eastAsia="en-US"/>
        </w:rPr>
        <w:t xml:space="preserve">och budget ser ut </w:t>
      </w:r>
      <w:r w:rsidR="00956376">
        <w:rPr>
          <w:rFonts w:ascii="Arial" w:hAnsi="Arial" w:cs="Arial"/>
          <w:lang w:eastAsia="en-US"/>
        </w:rPr>
        <w:t xml:space="preserve">inför bokslut </w:t>
      </w:r>
      <w:r w:rsidRPr="00124ACC">
        <w:rPr>
          <w:rFonts w:ascii="Arial" w:hAnsi="Arial" w:cs="Arial"/>
          <w:lang w:eastAsia="en-US"/>
        </w:rPr>
        <w:t>202</w:t>
      </w:r>
      <w:r w:rsidR="007C1A60">
        <w:rPr>
          <w:rFonts w:ascii="Arial" w:hAnsi="Arial" w:cs="Arial"/>
          <w:lang w:eastAsia="en-US"/>
        </w:rPr>
        <w:t>5</w:t>
      </w:r>
      <w:r w:rsidRPr="00124ACC">
        <w:rPr>
          <w:rFonts w:ascii="Arial" w:hAnsi="Arial" w:cs="Arial"/>
          <w:lang w:eastAsia="en-US"/>
        </w:rPr>
        <w:t>.</w:t>
      </w:r>
    </w:p>
    <w:p w:rsidR="0006038E" w:rsidRPr="00124ACC" w:rsidRDefault="0006038E" w:rsidP="00CF5348">
      <w:pPr>
        <w:pStyle w:val="Liststycke"/>
        <w:spacing w:line="216" w:lineRule="auto"/>
        <w:ind w:left="0"/>
        <w:textAlignment w:val="baseline"/>
        <w:rPr>
          <w:rFonts w:ascii="Arial" w:hAnsi="Arial" w:cs="Arial"/>
          <w:lang w:eastAsia="en-US"/>
        </w:rPr>
      </w:pPr>
      <w:bookmarkStart w:id="0" w:name="_Hlk93558836"/>
      <w:r w:rsidRPr="00124ACC">
        <w:rPr>
          <w:rFonts w:ascii="Arial" w:hAnsi="Arial" w:cs="Arial"/>
          <w:lang w:eastAsia="en-US"/>
        </w:rPr>
        <w:t xml:space="preserve">Förutom nedanstående frågor kan ytterligare frågeställningar tillkomma vid dialogmötet. </w:t>
      </w:r>
    </w:p>
    <w:p w:rsidR="00124ACC" w:rsidRDefault="00124ACC" w:rsidP="00CF5348">
      <w:pPr>
        <w:pStyle w:val="Liststycke"/>
        <w:spacing w:line="216" w:lineRule="auto"/>
        <w:ind w:left="0"/>
        <w:textAlignment w:val="baseline"/>
        <w:rPr>
          <w:rFonts w:ascii="Arial" w:hAnsi="Arial" w:cs="Arial"/>
          <w:lang w:eastAsia="en-US"/>
        </w:rPr>
      </w:pPr>
    </w:p>
    <w:bookmarkEnd w:id="0"/>
    <w:p w:rsidR="00CF5348" w:rsidRPr="00CF5348" w:rsidRDefault="00CF5348" w:rsidP="00124ACC">
      <w:pPr>
        <w:pStyle w:val="Liststycke"/>
        <w:spacing w:line="216" w:lineRule="auto"/>
        <w:ind w:left="0"/>
        <w:textAlignment w:val="baseline"/>
        <w:rPr>
          <w:rFonts w:ascii="Arial" w:hAnsi="Arial" w:cs="Arial"/>
          <w:lang w:eastAsia="en-US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1D5EFE" w:rsidRPr="000E5673" w:rsidTr="00AE24B3">
        <w:tc>
          <w:tcPr>
            <w:tcW w:w="9773" w:type="dxa"/>
          </w:tcPr>
          <w:p w:rsidR="001D5EFE" w:rsidRPr="001D5EFE" w:rsidRDefault="001D5EFE" w:rsidP="0039739F">
            <w:pPr>
              <w:pStyle w:val="Brdtext"/>
              <w:rPr>
                <w:rFonts w:ascii="Univers 45 Light" w:hAnsi="Univers 45 Light"/>
                <w:b/>
                <w:bCs/>
                <w:sz w:val="24"/>
                <w:szCs w:val="24"/>
              </w:rPr>
            </w:pPr>
            <w:bookmarkStart w:id="1" w:name="_Hlk176953339"/>
            <w:r w:rsidRPr="001D5EFE">
              <w:rPr>
                <w:rFonts w:ascii="Univers 45 Light" w:hAnsi="Univers 45 Light"/>
                <w:b/>
                <w:bCs/>
                <w:sz w:val="24"/>
                <w:szCs w:val="24"/>
              </w:rPr>
              <w:t>För de av n</w:t>
            </w:r>
            <w:r>
              <w:rPr>
                <w:rFonts w:ascii="Univers 45 Light" w:hAnsi="Univers 45 Light"/>
                <w:b/>
                <w:bCs/>
                <w:sz w:val="24"/>
                <w:szCs w:val="24"/>
              </w:rPr>
              <w:t>ä</w:t>
            </w:r>
            <w:r w:rsidRPr="001D5EFE">
              <w:rPr>
                <w:rFonts w:ascii="Univers 45 Light" w:hAnsi="Univers 45 Light"/>
                <w:b/>
                <w:bCs/>
                <w:sz w:val="24"/>
                <w:szCs w:val="24"/>
              </w:rPr>
              <w:t>mndens antagna mål där det finns en prognostiserad avvikelse mot verksamhets- och budgetmålen, besvara följande frågor</w:t>
            </w:r>
          </w:p>
        </w:tc>
      </w:tr>
      <w:tr w:rsidR="00AC3F6C" w:rsidRPr="000E5673" w:rsidTr="00AE24B3">
        <w:trPr>
          <w:trHeight w:val="292"/>
        </w:trPr>
        <w:tc>
          <w:tcPr>
            <w:tcW w:w="9773" w:type="dxa"/>
          </w:tcPr>
          <w:p w:rsidR="001D5EFE" w:rsidRPr="0039031C" w:rsidRDefault="001D5EFE" w:rsidP="00535485">
            <w:pPr>
              <w:pStyle w:val="Brdtext"/>
              <w:numPr>
                <w:ilvl w:val="1"/>
                <w:numId w:val="28"/>
              </w:numPr>
              <w:spacing w:after="120"/>
              <w:rPr>
                <w:rFonts w:ascii="Univers 45 Light" w:hAnsi="Univers 45 Light"/>
                <w:sz w:val="24"/>
                <w:szCs w:val="24"/>
              </w:rPr>
            </w:pPr>
            <w:bookmarkStart w:id="2" w:name="_Hlk50983003"/>
            <w:r w:rsidRPr="0039031C">
              <w:rPr>
                <w:rFonts w:ascii="Univers 45 Light" w:hAnsi="Univers 45 Light"/>
                <w:sz w:val="24"/>
                <w:szCs w:val="24"/>
              </w:rPr>
              <w:t>Vilka åtgärder har beslutats och vidtagits av nämnden under året för att nå verksamhets- och budgetmålen?</w:t>
            </w:r>
          </w:p>
          <w:p w:rsidR="001D5EFE" w:rsidRPr="0039031C" w:rsidRDefault="001D5EFE" w:rsidP="00535485">
            <w:pPr>
              <w:pStyle w:val="Brdtext"/>
              <w:numPr>
                <w:ilvl w:val="1"/>
                <w:numId w:val="28"/>
              </w:numPr>
              <w:spacing w:after="120"/>
              <w:rPr>
                <w:rFonts w:ascii="Univers 45 Light" w:hAnsi="Univers 45 Light"/>
                <w:sz w:val="24"/>
                <w:szCs w:val="24"/>
              </w:rPr>
            </w:pPr>
            <w:r w:rsidRPr="0039031C">
              <w:rPr>
                <w:rFonts w:ascii="Univers 45 Light" w:hAnsi="Univers 45 Light"/>
                <w:sz w:val="24"/>
                <w:szCs w:val="24"/>
              </w:rPr>
              <w:t xml:space="preserve">Vilka effekter har åtgärderna fått eller förväntas få för måluppfyllelsen? </w:t>
            </w:r>
          </w:p>
          <w:p w:rsidR="001D5EFE" w:rsidRDefault="001D5EFE" w:rsidP="00535485">
            <w:pPr>
              <w:pStyle w:val="Brdtext"/>
              <w:numPr>
                <w:ilvl w:val="1"/>
                <w:numId w:val="28"/>
              </w:numPr>
              <w:spacing w:after="120"/>
              <w:rPr>
                <w:rFonts w:ascii="Univers 45 Light" w:hAnsi="Univers 45 Light"/>
                <w:sz w:val="24"/>
                <w:szCs w:val="24"/>
              </w:rPr>
            </w:pPr>
            <w:r>
              <w:rPr>
                <w:rFonts w:ascii="Univers 45 Light" w:hAnsi="Univers 45 Light"/>
                <w:sz w:val="24"/>
                <w:szCs w:val="24"/>
              </w:rPr>
              <w:t xml:space="preserve">Är nämndens ekonomiska resultat i balans? </w:t>
            </w:r>
          </w:p>
          <w:p w:rsidR="00AC3F6C" w:rsidRPr="008A319B" w:rsidRDefault="001D5EFE" w:rsidP="00535485">
            <w:pPr>
              <w:pStyle w:val="Brdtext"/>
              <w:spacing w:after="120"/>
              <w:rPr>
                <w:rFonts w:ascii="Univers 45 Light" w:hAnsi="Univers 45 Light"/>
                <w:b/>
                <w:bCs/>
                <w:sz w:val="24"/>
                <w:szCs w:val="24"/>
              </w:rPr>
            </w:pPr>
            <w:r>
              <w:rPr>
                <w:rFonts w:ascii="Univers 45 Light" w:hAnsi="Univers 45 Light"/>
                <w:sz w:val="24"/>
                <w:szCs w:val="24"/>
              </w:rPr>
              <w:t>Om inte, vilka åtgärder har vid tagits för en budget i balans?</w:t>
            </w:r>
          </w:p>
        </w:tc>
      </w:tr>
      <w:bookmarkEnd w:id="2"/>
      <w:tr w:rsidR="00DF4582" w:rsidRPr="000E5673" w:rsidTr="00AE24B3">
        <w:trPr>
          <w:trHeight w:val="734"/>
        </w:trPr>
        <w:tc>
          <w:tcPr>
            <w:tcW w:w="9773" w:type="dxa"/>
          </w:tcPr>
          <w:p w:rsidR="00667BB5" w:rsidRDefault="00AC3F6C" w:rsidP="611B7E4A">
            <w:pPr>
              <w:pStyle w:val="Rubrik3"/>
              <w:shd w:val="clear" w:color="auto" w:fill="FFFFFF" w:themeFill="background1"/>
              <w:spacing w:after="60"/>
              <w:rPr>
                <w:rFonts w:ascii="Univers 45 Light" w:hAnsi="Univers 45 Light"/>
                <w:sz w:val="24"/>
                <w:szCs w:val="24"/>
              </w:rPr>
            </w:pPr>
            <w:r>
              <w:rPr>
                <w:rFonts w:ascii="Univers 45 Light" w:hAnsi="Univers 45 Light"/>
                <w:sz w:val="24"/>
                <w:szCs w:val="24"/>
              </w:rPr>
              <w:t>Kommentar</w:t>
            </w:r>
          </w:p>
          <w:p w:rsidR="00827D5F" w:rsidRDefault="00D5017F" w:rsidP="00E01804">
            <w:pPr>
              <w:pStyle w:val="Brdtext"/>
            </w:pPr>
            <w:r>
              <w:t xml:space="preserve">Nämnden följer kontinuerligt budget och utfall. </w:t>
            </w:r>
          </w:p>
          <w:p w:rsidR="00E01804" w:rsidRDefault="00D5017F" w:rsidP="00E01804">
            <w:pPr>
              <w:pStyle w:val="Brdtext"/>
            </w:pPr>
            <w:r>
              <w:t xml:space="preserve">Det finns avvikelser gällande intäkter för badet. Dessa beror på stängning </w:t>
            </w:r>
            <w:proofErr w:type="spellStart"/>
            <w:r>
              <w:t>pga</w:t>
            </w:r>
            <w:proofErr w:type="spellEnd"/>
            <w:r>
              <w:t xml:space="preserve"> renovering där stängningen blev mer omfattande då beslut togs om att tidigarelägga ett komponentbyte – liner i stora </w:t>
            </w:r>
            <w:r w:rsidR="00827D5F">
              <w:t>bassängen -</w:t>
            </w:r>
            <w:r>
              <w:t xml:space="preserve"> nu i stället för att stänga ner igen i närtid. Verksamheten har arbetet aktivt för att minska kostnaderna under nedstängningen. </w:t>
            </w:r>
            <w:r w:rsidR="00827D5F">
              <w:t xml:space="preserve">Det finns även en avvikelse kopplat till kulturhuset där kostnaden för vaktmästare ligger högre än beräknade </w:t>
            </w:r>
            <w:r w:rsidR="00200485">
              <w:t xml:space="preserve">och intäkterna lägre, intäkterna är lägre </w:t>
            </w:r>
            <w:proofErr w:type="spellStart"/>
            <w:r w:rsidR="00200485">
              <w:t>pga</w:t>
            </w:r>
            <w:proofErr w:type="spellEnd"/>
            <w:r w:rsidR="00200485">
              <w:t xml:space="preserve"> att läktaren inte får användas i full utsträckning. Läktaren kommer att bytas ut under perioden december – februari vilket innebär att för dessa månader så kommer intäkterna att bli än mer begränsade. </w:t>
            </w:r>
          </w:p>
          <w:p w:rsidR="00D5017F" w:rsidRPr="00E01804" w:rsidRDefault="00D5017F" w:rsidP="00E01804">
            <w:pPr>
              <w:pStyle w:val="Brdtext"/>
            </w:pPr>
            <w:r>
              <w:t>Åtgärderna i sig har inte påverkat negativt vad gäller målen</w:t>
            </w:r>
            <w:r w:rsidR="00200485">
              <w:t xml:space="preserve"> när det gäller badet. Däremot så har den begränsade användningen av kulturhuset inverkan på målsättningen vad gäller ett levande kulturhus. </w:t>
            </w:r>
          </w:p>
          <w:p w:rsidR="00124ACC" w:rsidRPr="00E9557B" w:rsidRDefault="00124ACC" w:rsidP="00E15DAC">
            <w:pPr>
              <w:pStyle w:val="Brdtext"/>
              <w:contextualSpacing/>
              <w:rPr>
                <w:rFonts w:ascii="Univers 45 Light" w:hAnsi="Univers 45 Light"/>
                <w:i/>
                <w:iCs/>
                <w:sz w:val="24"/>
                <w:szCs w:val="24"/>
              </w:rPr>
            </w:pPr>
          </w:p>
        </w:tc>
      </w:tr>
      <w:tr w:rsidR="00F04E00" w:rsidRPr="000E5673" w:rsidTr="00AE24B3">
        <w:tc>
          <w:tcPr>
            <w:tcW w:w="9773" w:type="dxa"/>
          </w:tcPr>
          <w:p w:rsidR="00124ACC" w:rsidRPr="00124ACC" w:rsidRDefault="00F04E00" w:rsidP="00124ACC">
            <w:pPr>
              <w:pStyle w:val="Rubrik3"/>
              <w:shd w:val="clear" w:color="auto" w:fill="FFFFFF" w:themeFill="background1"/>
              <w:spacing w:after="60"/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</w:pPr>
            <w:r w:rsidRPr="00F04E00"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  <w:t>Intern kontrollplan, vilka kontrollmoment finns</w:t>
            </w:r>
            <w:r w:rsidR="00A43C6F"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  <w:t xml:space="preserve"> för 202</w:t>
            </w:r>
            <w:r w:rsidR="007C1A60"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  <w:t>5</w:t>
            </w:r>
            <w:r w:rsidRPr="00F04E00"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  <w:t>?</w:t>
            </w:r>
          </w:p>
        </w:tc>
      </w:tr>
      <w:tr w:rsidR="00F04E00" w:rsidRPr="000E5673" w:rsidTr="00AE24B3">
        <w:tc>
          <w:tcPr>
            <w:tcW w:w="9773" w:type="dxa"/>
          </w:tcPr>
          <w:p w:rsidR="00AE24B3" w:rsidRPr="008B054E" w:rsidRDefault="008B054E" w:rsidP="00AE24B3">
            <w:pPr>
              <w:pStyle w:val="Default"/>
              <w:rPr>
                <w:sz w:val="22"/>
                <w:szCs w:val="22"/>
              </w:rPr>
            </w:pPr>
            <w:r w:rsidRPr="008B054E">
              <w:rPr>
                <w:b/>
                <w:sz w:val="22"/>
                <w:szCs w:val="22"/>
              </w:rPr>
              <w:t>Svarstid</w:t>
            </w:r>
            <w:r w:rsidRPr="008B054E">
              <w:rPr>
                <w:sz w:val="22"/>
                <w:szCs w:val="22"/>
              </w:rPr>
              <w:t xml:space="preserve"> - i</w:t>
            </w:r>
            <w:r w:rsidR="00AE24B3" w:rsidRPr="008B054E">
              <w:rPr>
                <w:sz w:val="22"/>
                <w:szCs w:val="22"/>
              </w:rPr>
              <w:t xml:space="preserve">nkommande mail. Hur lång tid tar det för </w:t>
            </w:r>
            <w:proofErr w:type="spellStart"/>
            <w:r w:rsidR="00AE24B3" w:rsidRPr="008B054E">
              <w:rPr>
                <w:sz w:val="22"/>
                <w:szCs w:val="22"/>
              </w:rPr>
              <w:t>nämndslådan</w:t>
            </w:r>
            <w:proofErr w:type="spellEnd"/>
            <w:r w:rsidR="00AE24B3" w:rsidRPr="008B054E">
              <w:rPr>
                <w:sz w:val="22"/>
                <w:szCs w:val="22"/>
              </w:rPr>
              <w:t xml:space="preserve"> samt medarbetare att svara och registrera mail. </w:t>
            </w:r>
          </w:p>
          <w:p w:rsidR="00AE24B3" w:rsidRPr="008B054E" w:rsidRDefault="00AE24B3" w:rsidP="00AE24B3">
            <w:pPr>
              <w:pStyle w:val="Default"/>
              <w:rPr>
                <w:sz w:val="22"/>
                <w:szCs w:val="22"/>
              </w:rPr>
            </w:pPr>
            <w:r w:rsidRPr="008B054E">
              <w:rPr>
                <w:b/>
                <w:bCs/>
                <w:sz w:val="22"/>
                <w:szCs w:val="22"/>
              </w:rPr>
              <w:t xml:space="preserve">Bibliotek </w:t>
            </w:r>
            <w:r w:rsidRPr="008B054E">
              <w:rPr>
                <w:sz w:val="22"/>
                <w:szCs w:val="22"/>
              </w:rPr>
              <w:t xml:space="preserve">– Bokföring av räkningar. Kontroll av att bokföring av räkningar som skickas ut till låntagare överensstämmer med saldo på kontot. </w:t>
            </w:r>
          </w:p>
          <w:p w:rsidR="00AE24B3" w:rsidRPr="008B054E" w:rsidRDefault="00AE24B3" w:rsidP="00AE24B3">
            <w:pPr>
              <w:pStyle w:val="Default"/>
              <w:rPr>
                <w:sz w:val="22"/>
                <w:szCs w:val="22"/>
              </w:rPr>
            </w:pPr>
            <w:r w:rsidRPr="008B054E">
              <w:rPr>
                <w:b/>
                <w:bCs/>
                <w:sz w:val="22"/>
                <w:szCs w:val="22"/>
              </w:rPr>
              <w:t xml:space="preserve">Kultur </w:t>
            </w:r>
            <w:r w:rsidRPr="008B054E">
              <w:rPr>
                <w:sz w:val="22"/>
                <w:szCs w:val="22"/>
              </w:rPr>
              <w:t xml:space="preserve">– Se över hyresavtalen. Internkontroll 2024 fortsätter under 2025 med målet att fortsatt göra en översyn av hyresavtalen, utvärdera dem samt påbörja omförhandling/uppsägning av de avtalen som behövs uppdateras. </w:t>
            </w:r>
          </w:p>
          <w:p w:rsidR="00F04E00" w:rsidRPr="008B054E" w:rsidRDefault="00AE24B3" w:rsidP="00AE24B3">
            <w:pPr>
              <w:pStyle w:val="Rubrik3"/>
              <w:shd w:val="clear" w:color="auto" w:fill="FFFFFF" w:themeFill="background1"/>
              <w:spacing w:after="240"/>
              <w:rPr>
                <w:rFonts w:ascii="Arial" w:hAnsi="Arial" w:cs="Arial"/>
                <w:i w:val="0"/>
                <w:sz w:val="24"/>
                <w:szCs w:val="24"/>
              </w:rPr>
            </w:pPr>
            <w:r w:rsidRPr="008B054E">
              <w:rPr>
                <w:rFonts w:ascii="Arial" w:hAnsi="Arial" w:cs="Arial"/>
                <w:b/>
                <w:bCs/>
                <w:i w:val="0"/>
                <w:szCs w:val="22"/>
              </w:rPr>
              <w:t xml:space="preserve">Fritids </w:t>
            </w:r>
            <w:r w:rsidRPr="008B054E">
              <w:rPr>
                <w:rFonts w:ascii="Arial" w:hAnsi="Arial" w:cs="Arial"/>
                <w:i w:val="0"/>
                <w:szCs w:val="22"/>
              </w:rPr>
              <w:t>– Se över hyresavtalen. Internkontroll 2024 fortsätter under 2025 med målet att fortsatt göra en översyn av hyresavtalen, utvärdera dem samt påbörja omförhandling/uppsägning av de avtalen som behövs uppdateras. Med start av fotbollsföreningar, skytte samt bågskytteföreningars avtal.</w:t>
            </w:r>
          </w:p>
          <w:p w:rsidR="00124ACC" w:rsidRPr="00124ACC" w:rsidRDefault="00124ACC" w:rsidP="00124ACC">
            <w:pPr>
              <w:pStyle w:val="Brdtext"/>
              <w:spacing w:after="360"/>
            </w:pPr>
          </w:p>
        </w:tc>
      </w:tr>
      <w:tr w:rsidR="00F04E00" w:rsidRPr="000E5673" w:rsidTr="00AE24B3">
        <w:tc>
          <w:tcPr>
            <w:tcW w:w="9773" w:type="dxa"/>
          </w:tcPr>
          <w:p w:rsidR="00F04E00" w:rsidRPr="00F04E00" w:rsidRDefault="00956376" w:rsidP="611B7E4A">
            <w:pPr>
              <w:pStyle w:val="Rubrik3"/>
              <w:shd w:val="clear" w:color="auto" w:fill="FFFFFF" w:themeFill="background1"/>
              <w:spacing w:after="60"/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</w:pPr>
            <w:r w:rsidRPr="00956376"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  <w:t>Hur ser situationen ut för sjukfrånvaro och rekryteringen av personal?</w:t>
            </w:r>
          </w:p>
        </w:tc>
      </w:tr>
      <w:tr w:rsidR="00F04E00" w:rsidRPr="000E5673" w:rsidTr="00AE24B3">
        <w:tc>
          <w:tcPr>
            <w:tcW w:w="9773" w:type="dxa"/>
          </w:tcPr>
          <w:p w:rsidR="00F6396A" w:rsidRPr="00F6396A" w:rsidRDefault="00A97ADB" w:rsidP="00F6396A">
            <w:pPr>
              <w:pStyle w:val="Rubrik3"/>
              <w:shd w:val="clear" w:color="auto" w:fill="FFFFFF" w:themeFill="background1"/>
              <w:spacing w:after="600"/>
              <w:rPr>
                <w:rFonts w:ascii="Univers 45 Light" w:hAnsi="Univers 45 Light"/>
                <w:i w:val="0"/>
                <w:sz w:val="24"/>
                <w:szCs w:val="24"/>
              </w:rPr>
            </w:pPr>
            <w:r>
              <w:rPr>
                <w:rFonts w:ascii="Univers 45 Light" w:hAnsi="Univers 45 Light"/>
                <w:i w:val="0"/>
                <w:sz w:val="24"/>
                <w:szCs w:val="24"/>
              </w:rPr>
              <w:t xml:space="preserve">Det är så få medarbetare kopplade till nämnden att enstaka sjukskrivningar har procentuellt stor påverkan. </w:t>
            </w:r>
            <w:r w:rsidR="00F6396A">
              <w:rPr>
                <w:rFonts w:ascii="Univers 45 Light" w:hAnsi="Univers 45 Light"/>
                <w:i w:val="0"/>
                <w:sz w:val="24"/>
                <w:szCs w:val="24"/>
              </w:rPr>
              <w:t xml:space="preserve"> Vi har kunnat genomföra bra rekryteringar och ser även möjlighet att göra det framåt. En utmaning är fritidsgårdsverksamheten kopplat till möjlighet till heltid samt att all verksamhet är eftermiddagar/kvällar.</w:t>
            </w:r>
          </w:p>
        </w:tc>
      </w:tr>
    </w:tbl>
    <w:p w:rsidR="00980149" w:rsidRDefault="008A319B">
      <w:bookmarkStart w:id="3" w:name="_Hlk51596487"/>
      <w:bookmarkEnd w:id="1"/>
      <w:r>
        <w:t xml:space="preserve"> </w:t>
      </w:r>
      <w:bookmarkEnd w:id="3"/>
    </w:p>
    <w:p w:rsidR="00F822C5" w:rsidRDefault="00F822C5"/>
    <w:p w:rsidR="00F822C5" w:rsidRDefault="00F822C5"/>
    <w:p w:rsidR="00E65500" w:rsidRDefault="00E65500"/>
    <w:p w:rsidR="00F822C5" w:rsidRDefault="00F822C5"/>
    <w:p w:rsidR="00F822C5" w:rsidRDefault="00F822C5"/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27723E" w:rsidRPr="000E5673" w:rsidTr="0027723E">
        <w:tc>
          <w:tcPr>
            <w:tcW w:w="9773" w:type="dxa"/>
          </w:tcPr>
          <w:p w:rsidR="0027723E" w:rsidRDefault="0027723E" w:rsidP="000652AF">
            <w:pPr>
              <w:pStyle w:val="Rubrik3"/>
              <w:shd w:val="clear" w:color="auto" w:fill="FFFFFF" w:themeFill="background1"/>
              <w:spacing w:after="60"/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</w:pPr>
            <w:r w:rsidRPr="0027723E"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  <w:t>Verksamhetsspecifika frågor</w:t>
            </w:r>
          </w:p>
        </w:tc>
      </w:tr>
      <w:tr w:rsidR="00535485" w:rsidRPr="000E5673" w:rsidTr="0027723E">
        <w:tc>
          <w:tcPr>
            <w:tcW w:w="9773" w:type="dxa"/>
          </w:tcPr>
          <w:p w:rsidR="00535485" w:rsidRPr="00CD3FED" w:rsidRDefault="00526A45" w:rsidP="00526A45">
            <w:pPr>
              <w:pStyle w:val="Brdtext"/>
              <w:spacing w:after="120" w:line="240" w:lineRule="auto"/>
              <w:rPr>
                <w:rFonts w:ascii="Univers 45 Light" w:hAnsi="Univers 45 Light"/>
              </w:rPr>
            </w:pPr>
            <w:r>
              <w:rPr>
                <w:rFonts w:ascii="Univers 45 Light" w:hAnsi="Univers 45 Light"/>
              </w:rPr>
              <w:t>Hur ser situationen ut för de anläggningar som drivs i nämndens regi?</w:t>
            </w:r>
          </w:p>
        </w:tc>
      </w:tr>
      <w:tr w:rsidR="00F822C5" w:rsidRPr="000E5673" w:rsidTr="0027723E">
        <w:tc>
          <w:tcPr>
            <w:tcW w:w="9773" w:type="dxa"/>
          </w:tcPr>
          <w:p w:rsidR="0001601E" w:rsidRDefault="00A97ADB" w:rsidP="0001601E">
            <w:pPr>
              <w:pStyle w:val="Rubrik3"/>
              <w:shd w:val="clear" w:color="auto" w:fill="FFFFFF" w:themeFill="background1"/>
              <w:spacing w:after="240"/>
              <w:rPr>
                <w:rFonts w:ascii="Univers 45 Light" w:hAnsi="Univers 45 Light"/>
                <w:sz w:val="24"/>
                <w:szCs w:val="24"/>
              </w:rPr>
            </w:pPr>
            <w:proofErr w:type="spellStart"/>
            <w:r>
              <w:rPr>
                <w:rFonts w:ascii="Univers 45 Light" w:hAnsi="Univers 45 Light"/>
                <w:sz w:val="24"/>
                <w:szCs w:val="24"/>
              </w:rPr>
              <w:t>Holjebadet</w:t>
            </w:r>
            <w:proofErr w:type="spellEnd"/>
            <w:r>
              <w:rPr>
                <w:rFonts w:ascii="Univers 45 Light" w:hAnsi="Univers 45 Light"/>
                <w:sz w:val="24"/>
                <w:szCs w:val="24"/>
              </w:rPr>
              <w:t xml:space="preserve"> – här pågår renovering av badet som ska vara klar till 2026 där samtliga bassänger är renoverade och nytt badland är klart.</w:t>
            </w:r>
          </w:p>
          <w:p w:rsidR="0001601E" w:rsidRPr="0001601E" w:rsidRDefault="0001601E" w:rsidP="0001601E">
            <w:pPr>
              <w:pStyle w:val="Rubrik3"/>
              <w:shd w:val="clear" w:color="auto" w:fill="FFFFFF" w:themeFill="background1"/>
              <w:spacing w:after="240"/>
              <w:rPr>
                <w:rFonts w:ascii="Univers 45 Light" w:hAnsi="Univers 45 Light"/>
                <w:sz w:val="24"/>
                <w:szCs w:val="24"/>
              </w:rPr>
            </w:pPr>
            <w:r>
              <w:rPr>
                <w:rFonts w:ascii="Univers 45 Light" w:hAnsi="Univers 45 Light"/>
                <w:sz w:val="24"/>
                <w:szCs w:val="24"/>
              </w:rPr>
              <w:t>Kulturhuset där sker renovering av gradängen i början av 2026 då användningen av den under 2025 har varit begränsad kopplat till utrymning och säkerhet.</w:t>
            </w:r>
          </w:p>
          <w:p w:rsidR="0027723E" w:rsidRPr="0027723E" w:rsidRDefault="00A97ADB" w:rsidP="00A97ADB">
            <w:pPr>
              <w:pStyle w:val="Rubrik3"/>
              <w:shd w:val="clear" w:color="auto" w:fill="FFFFFF" w:themeFill="background1"/>
              <w:spacing w:after="240"/>
            </w:pPr>
            <w:r>
              <w:rPr>
                <w:rFonts w:ascii="Univers 45 Light" w:hAnsi="Univers 45 Light"/>
                <w:sz w:val="24"/>
                <w:szCs w:val="24"/>
              </w:rPr>
              <w:t xml:space="preserve"> Ishallen – här krävs omfattande renovering för att säkerställa fortsatt drift.</w:t>
            </w:r>
          </w:p>
        </w:tc>
      </w:tr>
      <w:tr w:rsidR="00F822C5" w:rsidRPr="000E5673" w:rsidTr="0027723E">
        <w:tc>
          <w:tcPr>
            <w:tcW w:w="9773" w:type="dxa"/>
          </w:tcPr>
          <w:p w:rsidR="00F822C5" w:rsidRPr="00F04E00" w:rsidRDefault="00F822C5" w:rsidP="00105FA4">
            <w:pPr>
              <w:pStyle w:val="Rubrik3"/>
              <w:shd w:val="clear" w:color="auto" w:fill="FFFFFF" w:themeFill="background1"/>
              <w:spacing w:after="60"/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</w:pPr>
            <w:r w:rsidRPr="00F04E00"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  <w:t>Prioriteringar och utvecklingsområden 202</w:t>
            </w:r>
            <w:r w:rsidR="007C1A60">
              <w:rPr>
                <w:rFonts w:ascii="Univers 45 Light" w:hAnsi="Univers 45 Light"/>
                <w:b/>
                <w:bCs/>
                <w:i w:val="0"/>
                <w:iCs/>
                <w:sz w:val="24"/>
                <w:szCs w:val="24"/>
              </w:rPr>
              <w:t>6</w:t>
            </w:r>
          </w:p>
        </w:tc>
      </w:tr>
      <w:tr w:rsidR="00F822C5" w:rsidRPr="000E5673" w:rsidTr="0027723E">
        <w:tc>
          <w:tcPr>
            <w:tcW w:w="9773" w:type="dxa"/>
          </w:tcPr>
          <w:p w:rsidR="0027723E" w:rsidRDefault="00F6396A" w:rsidP="0027723E">
            <w:pPr>
              <w:pStyle w:val="Rubrik3"/>
              <w:shd w:val="clear" w:color="auto" w:fill="FFFFFF" w:themeFill="background1"/>
              <w:spacing w:after="600"/>
              <w:rPr>
                <w:rFonts w:ascii="Univers 45 Light" w:hAnsi="Univers 45 Light"/>
                <w:sz w:val="24"/>
                <w:szCs w:val="24"/>
              </w:rPr>
            </w:pPr>
            <w:r>
              <w:rPr>
                <w:rFonts w:ascii="Univers 45 Light" w:hAnsi="Univers 45 Light"/>
                <w:sz w:val="24"/>
                <w:szCs w:val="24"/>
              </w:rPr>
              <w:t xml:space="preserve">Aktivt kulturhus, jämlik och aktiv fritid, litterär nod och internationell </w:t>
            </w:r>
            <w:proofErr w:type="spellStart"/>
            <w:r>
              <w:rPr>
                <w:rFonts w:ascii="Univers 45 Light" w:hAnsi="Univers 45 Light"/>
                <w:sz w:val="24"/>
                <w:szCs w:val="24"/>
              </w:rPr>
              <w:t>bokby</w:t>
            </w:r>
            <w:proofErr w:type="spellEnd"/>
          </w:p>
          <w:p w:rsidR="0027723E" w:rsidRPr="0027723E" w:rsidRDefault="0027723E" w:rsidP="0027723E">
            <w:pPr>
              <w:pStyle w:val="Brdtext"/>
            </w:pPr>
          </w:p>
        </w:tc>
      </w:tr>
    </w:tbl>
    <w:p w:rsidR="00F822C5" w:rsidRDefault="00F822C5"/>
    <w:sectPr w:rsidR="00F822C5" w:rsidSect="00A9742A">
      <w:headerReference w:type="default" r:id="rId12"/>
      <w:footerReference w:type="default" r:id="rId13"/>
      <w:type w:val="continuous"/>
      <w:pgSz w:w="11907" w:h="16840" w:code="9"/>
      <w:pgMar w:top="1276" w:right="567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2D4" w:rsidRDefault="00F102D4">
      <w:r>
        <w:separator/>
      </w:r>
    </w:p>
  </w:endnote>
  <w:endnote w:type="continuationSeparator" w:id="0">
    <w:p w:rsidR="00F102D4" w:rsidRDefault="00F1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for KPMG">
    <w:altName w:val="Trebuchet MS"/>
    <w:charset w:val="00"/>
    <w:family w:val="swiss"/>
    <w:pitch w:val="variable"/>
    <w:sig w:usb0="800002AF" w:usb1="5000204A" w:usb2="00000000" w:usb3="00000000" w:csb0="000000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KPMG Logo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D7E" w:rsidRDefault="00DA2D7E" w:rsidP="000A22C7">
    <w:pPr>
      <w:spacing w:line="240" w:lineRule="auto"/>
      <w:jc w:val="center"/>
      <w:rPr>
        <w:rFonts w:ascii="Arial" w:hAnsi="Arial" w:cs="Arial"/>
        <w:sz w:val="12"/>
        <w:lang w:val="en-US"/>
      </w:rPr>
    </w:pPr>
  </w:p>
  <w:p w:rsidR="00DA2D7E" w:rsidRDefault="00DA2D7E" w:rsidP="000A22C7">
    <w:pPr>
      <w:spacing w:line="240" w:lineRule="auto"/>
      <w:jc w:val="center"/>
      <w:rPr>
        <w:rFonts w:ascii="Arial" w:hAnsi="Arial" w:cs="Arial"/>
        <w:sz w:val="12"/>
        <w:lang w:val="en-US"/>
      </w:rPr>
    </w:pPr>
  </w:p>
  <w:p w:rsidR="00124ACC" w:rsidRPr="00DA2D7E" w:rsidRDefault="00DA2D7E" w:rsidP="00124ACC">
    <w:pPr>
      <w:pStyle w:val="Sidfot"/>
      <w:tabs>
        <w:tab w:val="right" w:pos="13750"/>
      </w:tabs>
      <w:rPr>
        <w:lang w:val="en-US"/>
      </w:rPr>
    </w:pPr>
    <w:r>
      <w:rPr>
        <w:rFonts w:ascii="Arial" w:hAnsi="Arial" w:cs="Arial"/>
        <w:sz w:val="12"/>
        <w:lang w:val="en-US"/>
      </w:rPr>
      <w:tab/>
    </w:r>
    <w:r>
      <w:rPr>
        <w:rFonts w:ascii="Arial" w:hAnsi="Arial" w:cs="Arial"/>
        <w:sz w:val="12"/>
        <w:lang w:val="en-US"/>
      </w:rPr>
      <w:tab/>
    </w:r>
    <w:r>
      <w:rPr>
        <w:rFonts w:ascii="Arial" w:hAnsi="Arial" w:cs="Arial"/>
        <w:sz w:val="12"/>
        <w:lang w:val="en-US"/>
      </w:rPr>
      <w:tab/>
    </w:r>
    <w:r>
      <w:rPr>
        <w:rFonts w:ascii="Arial" w:hAnsi="Arial" w:cs="Arial"/>
        <w:sz w:val="12"/>
        <w:lang w:val="en-US"/>
      </w:rPr>
      <w:tab/>
    </w:r>
  </w:p>
  <w:p w:rsidR="00240DAF" w:rsidRPr="00DA2D7E" w:rsidRDefault="00240DAF">
    <w:pPr>
      <w:pStyle w:val="Sidfot"/>
      <w:tabs>
        <w:tab w:val="clear" w:pos="1123"/>
        <w:tab w:val="clear" w:pos="2841"/>
        <w:tab w:val="clear" w:pos="4343"/>
        <w:tab w:val="clear" w:pos="5840"/>
        <w:tab w:val="clear" w:pos="7343"/>
      </w:tabs>
      <w:rPr>
        <w:lang w:val="en-US"/>
      </w:rPr>
    </w:pPr>
    <w:r w:rsidRPr="00DA2D7E">
      <w:rPr>
        <w:lang w:val="en-US"/>
      </w:rPr>
      <w:tab/>
    </w:r>
    <w:r w:rsidRPr="00DA2D7E">
      <w:rPr>
        <w:lang w:val="en-US"/>
      </w:rPr>
      <w:tab/>
    </w:r>
    <w:r w:rsidRPr="00DA2D7E">
      <w:rPr>
        <w:lang w:val="en-US"/>
      </w:rPr>
      <w:tab/>
    </w:r>
    <w:r w:rsidRPr="00DA2D7E">
      <w:rPr>
        <w:lang w:val="en-US"/>
      </w:rPr>
      <w:tab/>
    </w:r>
    <w:r w:rsidRPr="00DA2D7E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2D4" w:rsidRDefault="00F102D4">
      <w:r>
        <w:separator/>
      </w:r>
    </w:p>
  </w:footnote>
  <w:footnote w:type="continuationSeparator" w:id="0">
    <w:p w:rsidR="00F102D4" w:rsidRDefault="00F10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DAF" w:rsidRDefault="00240DAF" w:rsidP="0021216A">
    <w:pPr>
      <w:framePr w:hSpace="181" w:wrap="around" w:vAnchor="page" w:hAnchor="page" w:x="1474" w:y="561"/>
      <w:spacing w:line="220" w:lineRule="atLeast"/>
      <w:rPr>
        <w:rFonts w:ascii="KPMG Logo" w:hAnsi="KPMG Logo"/>
        <w:sz w:val="26"/>
        <w:szCs w:val="26"/>
      </w:rPr>
    </w:pPr>
  </w:p>
  <w:p w:rsidR="00240DAF" w:rsidRDefault="00240DAF" w:rsidP="000A22C7">
    <w:pPr>
      <w:pStyle w:val="Sidhuvud"/>
    </w:pPr>
  </w:p>
  <w:p w:rsidR="0021216A" w:rsidRDefault="0021216A" w:rsidP="000A22C7">
    <w:pPr>
      <w:pStyle w:val="Sidhuvud"/>
    </w:pPr>
  </w:p>
  <w:p w:rsidR="0021216A" w:rsidRPr="000A22C7" w:rsidRDefault="0021216A" w:rsidP="0021216A">
    <w:pPr>
      <w:pStyle w:val="Sidhuvu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02059"/>
    <w:multiLevelType w:val="hybridMultilevel"/>
    <w:tmpl w:val="36E087A8"/>
    <w:lvl w:ilvl="0" w:tplc="C2468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304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749C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14B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CC7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CEE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C0C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C46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EAC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CC7FA0"/>
    <w:multiLevelType w:val="hybridMultilevel"/>
    <w:tmpl w:val="C2586524"/>
    <w:lvl w:ilvl="0" w:tplc="25C8D3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3784"/>
    <w:multiLevelType w:val="hybridMultilevel"/>
    <w:tmpl w:val="15640536"/>
    <w:lvl w:ilvl="0" w:tplc="7F02DAF2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BFB4A90"/>
    <w:multiLevelType w:val="hybridMultilevel"/>
    <w:tmpl w:val="DC6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502" w:hanging="360"/>
      </w:pPr>
    </w:lvl>
    <w:lvl w:ilvl="2" w:tplc="087259C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55A3F"/>
    <w:multiLevelType w:val="hybridMultilevel"/>
    <w:tmpl w:val="DC6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502" w:hanging="360"/>
      </w:pPr>
    </w:lvl>
    <w:lvl w:ilvl="2" w:tplc="087259C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5EA7"/>
    <w:multiLevelType w:val="hybridMultilevel"/>
    <w:tmpl w:val="6AA4A39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F367F"/>
    <w:multiLevelType w:val="hybridMultilevel"/>
    <w:tmpl w:val="B9F69D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5602A"/>
    <w:multiLevelType w:val="hybridMultilevel"/>
    <w:tmpl w:val="088EA380"/>
    <w:lvl w:ilvl="0" w:tplc="D7A20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AF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A40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127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F2A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4E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524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8E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0B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5D845F3"/>
    <w:multiLevelType w:val="hybridMultilevel"/>
    <w:tmpl w:val="937A49D4"/>
    <w:lvl w:ilvl="0" w:tplc="E24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E0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2A0AA6">
      <w:start w:val="3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43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8D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4B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09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A5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0D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8830DC2"/>
    <w:multiLevelType w:val="hybridMultilevel"/>
    <w:tmpl w:val="DC6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502" w:hanging="360"/>
      </w:pPr>
    </w:lvl>
    <w:lvl w:ilvl="2" w:tplc="087259C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2088"/>
    <w:multiLevelType w:val="hybridMultilevel"/>
    <w:tmpl w:val="573E438C"/>
    <w:lvl w:ilvl="0" w:tplc="E0408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38A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42AAC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D42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72B8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DCE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922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7C7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9E0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EC60BE"/>
    <w:multiLevelType w:val="hybridMultilevel"/>
    <w:tmpl w:val="4D341358"/>
    <w:lvl w:ilvl="0" w:tplc="89E83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4867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DE4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3E8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04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9A49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27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B630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A8E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2A41CAD"/>
    <w:multiLevelType w:val="hybridMultilevel"/>
    <w:tmpl w:val="869210E8"/>
    <w:lvl w:ilvl="0" w:tplc="DAB607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B21C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0845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305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246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98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28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B8D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B87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6070735"/>
    <w:multiLevelType w:val="hybridMultilevel"/>
    <w:tmpl w:val="F160AF4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25326"/>
    <w:multiLevelType w:val="hybridMultilevel"/>
    <w:tmpl w:val="3C7CE2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95DA1"/>
    <w:multiLevelType w:val="hybridMultilevel"/>
    <w:tmpl w:val="53E631F0"/>
    <w:lvl w:ilvl="0" w:tplc="041D0019">
      <w:start w:val="1"/>
      <w:numFmt w:val="lowerLetter"/>
      <w:lvlText w:val="%1."/>
      <w:lvlJc w:val="left"/>
      <w:pPr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1112531"/>
    <w:multiLevelType w:val="hybridMultilevel"/>
    <w:tmpl w:val="E13C4BF8"/>
    <w:lvl w:ilvl="0" w:tplc="F6604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146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2F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8B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040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C9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61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64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9E2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6551BC1"/>
    <w:multiLevelType w:val="hybridMultilevel"/>
    <w:tmpl w:val="EBF0180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514DF0"/>
    <w:multiLevelType w:val="hybridMultilevel"/>
    <w:tmpl w:val="555AC8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22A8F"/>
    <w:multiLevelType w:val="hybridMultilevel"/>
    <w:tmpl w:val="EA369A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27686"/>
    <w:multiLevelType w:val="hybridMultilevel"/>
    <w:tmpl w:val="90384FE4"/>
    <w:lvl w:ilvl="0" w:tplc="36F00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87C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76E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B0A7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146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64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8F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32F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45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F356FB7"/>
    <w:multiLevelType w:val="hybridMultilevel"/>
    <w:tmpl w:val="27C881D2"/>
    <w:lvl w:ilvl="0" w:tplc="B738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F822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5E0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1454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6A4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8CD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F8F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708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073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46A2A5F"/>
    <w:multiLevelType w:val="hybridMultilevel"/>
    <w:tmpl w:val="F19CB852"/>
    <w:lvl w:ilvl="0" w:tplc="9E4692C0">
      <w:start w:val="1"/>
      <w:numFmt w:val="decimal"/>
      <w:lvlText w:val="%1."/>
      <w:lvlJc w:val="left"/>
      <w:pPr>
        <w:ind w:left="356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1076" w:hanging="360"/>
      </w:pPr>
    </w:lvl>
    <w:lvl w:ilvl="2" w:tplc="041D001B" w:tentative="1">
      <w:start w:val="1"/>
      <w:numFmt w:val="lowerRoman"/>
      <w:lvlText w:val="%3."/>
      <w:lvlJc w:val="right"/>
      <w:pPr>
        <w:ind w:left="1796" w:hanging="180"/>
      </w:pPr>
    </w:lvl>
    <w:lvl w:ilvl="3" w:tplc="041D000F" w:tentative="1">
      <w:start w:val="1"/>
      <w:numFmt w:val="decimal"/>
      <w:lvlText w:val="%4."/>
      <w:lvlJc w:val="left"/>
      <w:pPr>
        <w:ind w:left="2516" w:hanging="360"/>
      </w:pPr>
    </w:lvl>
    <w:lvl w:ilvl="4" w:tplc="041D0019" w:tentative="1">
      <w:start w:val="1"/>
      <w:numFmt w:val="lowerLetter"/>
      <w:lvlText w:val="%5."/>
      <w:lvlJc w:val="left"/>
      <w:pPr>
        <w:ind w:left="3236" w:hanging="360"/>
      </w:pPr>
    </w:lvl>
    <w:lvl w:ilvl="5" w:tplc="041D001B" w:tentative="1">
      <w:start w:val="1"/>
      <w:numFmt w:val="lowerRoman"/>
      <w:lvlText w:val="%6."/>
      <w:lvlJc w:val="right"/>
      <w:pPr>
        <w:ind w:left="3956" w:hanging="180"/>
      </w:pPr>
    </w:lvl>
    <w:lvl w:ilvl="6" w:tplc="041D000F" w:tentative="1">
      <w:start w:val="1"/>
      <w:numFmt w:val="decimal"/>
      <w:lvlText w:val="%7."/>
      <w:lvlJc w:val="left"/>
      <w:pPr>
        <w:ind w:left="4676" w:hanging="360"/>
      </w:pPr>
    </w:lvl>
    <w:lvl w:ilvl="7" w:tplc="041D0019" w:tentative="1">
      <w:start w:val="1"/>
      <w:numFmt w:val="lowerLetter"/>
      <w:lvlText w:val="%8."/>
      <w:lvlJc w:val="left"/>
      <w:pPr>
        <w:ind w:left="5396" w:hanging="360"/>
      </w:pPr>
    </w:lvl>
    <w:lvl w:ilvl="8" w:tplc="041D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3" w15:restartNumberingAfterBreak="0">
    <w:nsid w:val="54E93A78"/>
    <w:multiLevelType w:val="hybridMultilevel"/>
    <w:tmpl w:val="817851EE"/>
    <w:lvl w:ilvl="0" w:tplc="A4CCD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F65E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5A1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85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28F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B0C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AC0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064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426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6C33072"/>
    <w:multiLevelType w:val="hybridMultilevel"/>
    <w:tmpl w:val="87F2E732"/>
    <w:lvl w:ilvl="0" w:tplc="241E0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4C0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E82FA">
      <w:start w:val="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66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966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2D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2825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0C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67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882305A"/>
    <w:multiLevelType w:val="hybridMultilevel"/>
    <w:tmpl w:val="41000D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51028"/>
    <w:multiLevelType w:val="hybridMultilevel"/>
    <w:tmpl w:val="01F2FFCE"/>
    <w:lvl w:ilvl="0" w:tplc="1C740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BA37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C63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0E1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8A1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8EE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041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4C6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8C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C19046A"/>
    <w:multiLevelType w:val="hybridMultilevel"/>
    <w:tmpl w:val="189439DA"/>
    <w:lvl w:ilvl="0" w:tplc="D5C23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F8D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6C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69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85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65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08D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42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08B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C601D72"/>
    <w:multiLevelType w:val="hybridMultilevel"/>
    <w:tmpl w:val="A036B5FA"/>
    <w:lvl w:ilvl="0" w:tplc="CD50F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CF3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88E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E1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CC4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4A1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D6E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042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907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892D18"/>
    <w:multiLevelType w:val="hybridMultilevel"/>
    <w:tmpl w:val="6986B0F8"/>
    <w:lvl w:ilvl="0" w:tplc="C5AAB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323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72BAF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1CE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9E7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CC3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8CD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D45E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DAD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B87E13"/>
    <w:multiLevelType w:val="hybridMultilevel"/>
    <w:tmpl w:val="F2B6F79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E67A2"/>
    <w:multiLevelType w:val="hybridMultilevel"/>
    <w:tmpl w:val="23DE8298"/>
    <w:lvl w:ilvl="0" w:tplc="8E003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80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F4F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08B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C2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70A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C0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BEA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68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DFD52F6"/>
    <w:multiLevelType w:val="hybridMultilevel"/>
    <w:tmpl w:val="DC6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502" w:hanging="360"/>
      </w:pPr>
    </w:lvl>
    <w:lvl w:ilvl="2" w:tplc="087259CE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36F90"/>
    <w:multiLevelType w:val="hybridMultilevel"/>
    <w:tmpl w:val="687A9F32"/>
    <w:lvl w:ilvl="0" w:tplc="CC406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288A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2CCB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06A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DE9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BE0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243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1A1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C4D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8563F70"/>
    <w:multiLevelType w:val="hybridMultilevel"/>
    <w:tmpl w:val="B492CD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2"/>
  </w:num>
  <w:num w:numId="4">
    <w:abstractNumId w:val="0"/>
  </w:num>
  <w:num w:numId="5">
    <w:abstractNumId w:val="29"/>
  </w:num>
  <w:num w:numId="6">
    <w:abstractNumId w:val="11"/>
  </w:num>
  <w:num w:numId="7">
    <w:abstractNumId w:val="33"/>
  </w:num>
  <w:num w:numId="8">
    <w:abstractNumId w:val="21"/>
  </w:num>
  <w:num w:numId="9">
    <w:abstractNumId w:val="23"/>
  </w:num>
  <w:num w:numId="10">
    <w:abstractNumId w:val="26"/>
  </w:num>
  <w:num w:numId="11">
    <w:abstractNumId w:val="28"/>
  </w:num>
  <w:num w:numId="12">
    <w:abstractNumId w:val="20"/>
  </w:num>
  <w:num w:numId="13">
    <w:abstractNumId w:val="19"/>
  </w:num>
  <w:num w:numId="14">
    <w:abstractNumId w:val="18"/>
  </w:num>
  <w:num w:numId="15">
    <w:abstractNumId w:val="14"/>
  </w:num>
  <w:num w:numId="16">
    <w:abstractNumId w:val="34"/>
  </w:num>
  <w:num w:numId="17">
    <w:abstractNumId w:val="2"/>
  </w:num>
  <w:num w:numId="18">
    <w:abstractNumId w:val="8"/>
  </w:num>
  <w:num w:numId="19">
    <w:abstractNumId w:val="16"/>
  </w:num>
  <w:num w:numId="20">
    <w:abstractNumId w:val="31"/>
  </w:num>
  <w:num w:numId="21">
    <w:abstractNumId w:val="24"/>
  </w:num>
  <w:num w:numId="22">
    <w:abstractNumId w:val="7"/>
  </w:num>
  <w:num w:numId="23">
    <w:abstractNumId w:val="27"/>
  </w:num>
  <w:num w:numId="24">
    <w:abstractNumId w:val="22"/>
  </w:num>
  <w:num w:numId="25">
    <w:abstractNumId w:val="1"/>
  </w:num>
  <w:num w:numId="26">
    <w:abstractNumId w:val="34"/>
  </w:num>
  <w:num w:numId="27">
    <w:abstractNumId w:val="6"/>
  </w:num>
  <w:num w:numId="28">
    <w:abstractNumId w:val="9"/>
  </w:num>
  <w:num w:numId="29">
    <w:abstractNumId w:val="3"/>
  </w:num>
  <w:num w:numId="30">
    <w:abstractNumId w:val="32"/>
  </w:num>
  <w:num w:numId="31">
    <w:abstractNumId w:val="4"/>
  </w:num>
  <w:num w:numId="32">
    <w:abstractNumId w:val="25"/>
  </w:num>
  <w:num w:numId="33">
    <w:abstractNumId w:val="5"/>
  </w:num>
  <w:num w:numId="34">
    <w:abstractNumId w:val="13"/>
  </w:num>
  <w:num w:numId="35">
    <w:abstractNumId w:val="15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unned" w:val="True"/>
  </w:docVars>
  <w:rsids>
    <w:rsidRoot w:val="00D42EEB"/>
    <w:rsid w:val="00002D24"/>
    <w:rsid w:val="0000457C"/>
    <w:rsid w:val="00007B84"/>
    <w:rsid w:val="0001601E"/>
    <w:rsid w:val="000202CC"/>
    <w:rsid w:val="00034FD6"/>
    <w:rsid w:val="00042728"/>
    <w:rsid w:val="000475A1"/>
    <w:rsid w:val="00051DD4"/>
    <w:rsid w:val="0006038E"/>
    <w:rsid w:val="00061BA2"/>
    <w:rsid w:val="000652AF"/>
    <w:rsid w:val="00070B3A"/>
    <w:rsid w:val="000724EE"/>
    <w:rsid w:val="00072B4C"/>
    <w:rsid w:val="00076C0D"/>
    <w:rsid w:val="000825C9"/>
    <w:rsid w:val="00083240"/>
    <w:rsid w:val="00091B14"/>
    <w:rsid w:val="0009489F"/>
    <w:rsid w:val="00094ED2"/>
    <w:rsid w:val="000A00C0"/>
    <w:rsid w:val="000A2049"/>
    <w:rsid w:val="000A22C7"/>
    <w:rsid w:val="000A3079"/>
    <w:rsid w:val="000B046C"/>
    <w:rsid w:val="000B2498"/>
    <w:rsid w:val="000C6D0F"/>
    <w:rsid w:val="000D7DDA"/>
    <w:rsid w:val="000E59F5"/>
    <w:rsid w:val="000E7313"/>
    <w:rsid w:val="000E7974"/>
    <w:rsid w:val="000F46FE"/>
    <w:rsid w:val="00124ACC"/>
    <w:rsid w:val="0012569D"/>
    <w:rsid w:val="00126A6A"/>
    <w:rsid w:val="00130E5C"/>
    <w:rsid w:val="00131A0C"/>
    <w:rsid w:val="001320D6"/>
    <w:rsid w:val="00133BE8"/>
    <w:rsid w:val="00133EFE"/>
    <w:rsid w:val="001500AA"/>
    <w:rsid w:val="00162BF4"/>
    <w:rsid w:val="00163465"/>
    <w:rsid w:val="00164920"/>
    <w:rsid w:val="00170C9C"/>
    <w:rsid w:val="00173284"/>
    <w:rsid w:val="0017498B"/>
    <w:rsid w:val="0017598A"/>
    <w:rsid w:val="001837EA"/>
    <w:rsid w:val="00185CE1"/>
    <w:rsid w:val="00185EEF"/>
    <w:rsid w:val="0019067B"/>
    <w:rsid w:val="001A05DF"/>
    <w:rsid w:val="001A0EB4"/>
    <w:rsid w:val="001A284B"/>
    <w:rsid w:val="001A5036"/>
    <w:rsid w:val="001B0EEA"/>
    <w:rsid w:val="001B4108"/>
    <w:rsid w:val="001C7C7D"/>
    <w:rsid w:val="001D1668"/>
    <w:rsid w:val="001D16D3"/>
    <w:rsid w:val="001D3FFE"/>
    <w:rsid w:val="001D4620"/>
    <w:rsid w:val="001D5EFE"/>
    <w:rsid w:val="001D61C4"/>
    <w:rsid w:val="001E4475"/>
    <w:rsid w:val="001F3D99"/>
    <w:rsid w:val="0020019E"/>
    <w:rsid w:val="00200485"/>
    <w:rsid w:val="00201C25"/>
    <w:rsid w:val="0021216A"/>
    <w:rsid w:val="0022373C"/>
    <w:rsid w:val="00230380"/>
    <w:rsid w:val="00233FEB"/>
    <w:rsid w:val="00234C49"/>
    <w:rsid w:val="00240DAF"/>
    <w:rsid w:val="00244E84"/>
    <w:rsid w:val="00245FBE"/>
    <w:rsid w:val="00246D83"/>
    <w:rsid w:val="00252FD7"/>
    <w:rsid w:val="00254189"/>
    <w:rsid w:val="00261BD2"/>
    <w:rsid w:val="00261C50"/>
    <w:rsid w:val="00263132"/>
    <w:rsid w:val="00263FCA"/>
    <w:rsid w:val="00265B12"/>
    <w:rsid w:val="00274F0F"/>
    <w:rsid w:val="00276B57"/>
    <w:rsid w:val="0027723E"/>
    <w:rsid w:val="00284864"/>
    <w:rsid w:val="00290285"/>
    <w:rsid w:val="00294B80"/>
    <w:rsid w:val="002B3E93"/>
    <w:rsid w:val="002B73A4"/>
    <w:rsid w:val="002B7845"/>
    <w:rsid w:val="002C0250"/>
    <w:rsid w:val="002D73F9"/>
    <w:rsid w:val="002E2E27"/>
    <w:rsid w:val="002E4032"/>
    <w:rsid w:val="002E7F3B"/>
    <w:rsid w:val="00301691"/>
    <w:rsid w:val="0030441A"/>
    <w:rsid w:val="00307A71"/>
    <w:rsid w:val="003143CE"/>
    <w:rsid w:val="00315110"/>
    <w:rsid w:val="003174F3"/>
    <w:rsid w:val="003240BE"/>
    <w:rsid w:val="00333D80"/>
    <w:rsid w:val="00334B9C"/>
    <w:rsid w:val="00337CD0"/>
    <w:rsid w:val="00344075"/>
    <w:rsid w:val="00345199"/>
    <w:rsid w:val="00345691"/>
    <w:rsid w:val="00345B5D"/>
    <w:rsid w:val="0035422C"/>
    <w:rsid w:val="0035587A"/>
    <w:rsid w:val="00355D1C"/>
    <w:rsid w:val="00364678"/>
    <w:rsid w:val="0036578B"/>
    <w:rsid w:val="00377BFF"/>
    <w:rsid w:val="00383CC2"/>
    <w:rsid w:val="00394D44"/>
    <w:rsid w:val="0039739F"/>
    <w:rsid w:val="003A40DD"/>
    <w:rsid w:val="003A47F0"/>
    <w:rsid w:val="003A75DD"/>
    <w:rsid w:val="003B4894"/>
    <w:rsid w:val="003E35E0"/>
    <w:rsid w:val="003E5B81"/>
    <w:rsid w:val="003E5D68"/>
    <w:rsid w:val="003E7186"/>
    <w:rsid w:val="003E7E3E"/>
    <w:rsid w:val="0040016B"/>
    <w:rsid w:val="0040734C"/>
    <w:rsid w:val="00411C7F"/>
    <w:rsid w:val="00416B89"/>
    <w:rsid w:val="00420C40"/>
    <w:rsid w:val="004465FE"/>
    <w:rsid w:val="004538C8"/>
    <w:rsid w:val="00455FB5"/>
    <w:rsid w:val="00461F92"/>
    <w:rsid w:val="0046418D"/>
    <w:rsid w:val="00465382"/>
    <w:rsid w:val="00470117"/>
    <w:rsid w:val="0047281A"/>
    <w:rsid w:val="00477659"/>
    <w:rsid w:val="00477F9F"/>
    <w:rsid w:val="004833FD"/>
    <w:rsid w:val="0049065C"/>
    <w:rsid w:val="0049764B"/>
    <w:rsid w:val="0049FB14"/>
    <w:rsid w:val="004A50C0"/>
    <w:rsid w:val="004B2BCF"/>
    <w:rsid w:val="004B3B38"/>
    <w:rsid w:val="004B76B8"/>
    <w:rsid w:val="004C3FBF"/>
    <w:rsid w:val="004C460E"/>
    <w:rsid w:val="004D4C4E"/>
    <w:rsid w:val="004D558D"/>
    <w:rsid w:val="004D564C"/>
    <w:rsid w:val="004D582F"/>
    <w:rsid w:val="004E489C"/>
    <w:rsid w:val="004E5616"/>
    <w:rsid w:val="004E6A34"/>
    <w:rsid w:val="004F3E3E"/>
    <w:rsid w:val="00507083"/>
    <w:rsid w:val="00512E26"/>
    <w:rsid w:val="005139BB"/>
    <w:rsid w:val="0052110A"/>
    <w:rsid w:val="00521E19"/>
    <w:rsid w:val="00526A45"/>
    <w:rsid w:val="00535485"/>
    <w:rsid w:val="00541CE5"/>
    <w:rsid w:val="00543297"/>
    <w:rsid w:val="00545DD2"/>
    <w:rsid w:val="0055032B"/>
    <w:rsid w:val="005623BD"/>
    <w:rsid w:val="00564812"/>
    <w:rsid w:val="0058511D"/>
    <w:rsid w:val="00592D79"/>
    <w:rsid w:val="00593BA4"/>
    <w:rsid w:val="005A4ABD"/>
    <w:rsid w:val="005B18AE"/>
    <w:rsid w:val="005B4353"/>
    <w:rsid w:val="005B67FA"/>
    <w:rsid w:val="005C442D"/>
    <w:rsid w:val="005C572B"/>
    <w:rsid w:val="005D44CD"/>
    <w:rsid w:val="006008F9"/>
    <w:rsid w:val="00611DFC"/>
    <w:rsid w:val="00636B3C"/>
    <w:rsid w:val="00641114"/>
    <w:rsid w:val="006437B0"/>
    <w:rsid w:val="00644856"/>
    <w:rsid w:val="00650353"/>
    <w:rsid w:val="00651A52"/>
    <w:rsid w:val="00663FA8"/>
    <w:rsid w:val="00666613"/>
    <w:rsid w:val="00667BB5"/>
    <w:rsid w:val="00682513"/>
    <w:rsid w:val="00687C3C"/>
    <w:rsid w:val="00687F14"/>
    <w:rsid w:val="006937DC"/>
    <w:rsid w:val="006A30E1"/>
    <w:rsid w:val="006A5848"/>
    <w:rsid w:val="006B2998"/>
    <w:rsid w:val="006B671C"/>
    <w:rsid w:val="006C4F21"/>
    <w:rsid w:val="006D405E"/>
    <w:rsid w:val="006D41CE"/>
    <w:rsid w:val="006D6832"/>
    <w:rsid w:val="006E01F4"/>
    <w:rsid w:val="006F6251"/>
    <w:rsid w:val="006F6977"/>
    <w:rsid w:val="00701D1D"/>
    <w:rsid w:val="00706095"/>
    <w:rsid w:val="007128F8"/>
    <w:rsid w:val="00713E0E"/>
    <w:rsid w:val="00715D92"/>
    <w:rsid w:val="00726AD0"/>
    <w:rsid w:val="00740AC5"/>
    <w:rsid w:val="00747612"/>
    <w:rsid w:val="00750700"/>
    <w:rsid w:val="007530C3"/>
    <w:rsid w:val="00754896"/>
    <w:rsid w:val="00754BFC"/>
    <w:rsid w:val="007573E9"/>
    <w:rsid w:val="007575C2"/>
    <w:rsid w:val="007618E2"/>
    <w:rsid w:val="00761FA8"/>
    <w:rsid w:val="007621B7"/>
    <w:rsid w:val="0076575C"/>
    <w:rsid w:val="007734A8"/>
    <w:rsid w:val="007810BD"/>
    <w:rsid w:val="007811DD"/>
    <w:rsid w:val="007914EE"/>
    <w:rsid w:val="00796C89"/>
    <w:rsid w:val="007975ED"/>
    <w:rsid w:val="007A32E5"/>
    <w:rsid w:val="007A3CFB"/>
    <w:rsid w:val="007B1608"/>
    <w:rsid w:val="007B2529"/>
    <w:rsid w:val="007B6429"/>
    <w:rsid w:val="007C1020"/>
    <w:rsid w:val="007C1A60"/>
    <w:rsid w:val="007C3108"/>
    <w:rsid w:val="007D5F55"/>
    <w:rsid w:val="007D67E8"/>
    <w:rsid w:val="007D71AD"/>
    <w:rsid w:val="007D7585"/>
    <w:rsid w:val="007E162B"/>
    <w:rsid w:val="007E177B"/>
    <w:rsid w:val="007F2FF7"/>
    <w:rsid w:val="007F7A9F"/>
    <w:rsid w:val="0080792D"/>
    <w:rsid w:val="0081705C"/>
    <w:rsid w:val="00827D5F"/>
    <w:rsid w:val="008319D2"/>
    <w:rsid w:val="00831E69"/>
    <w:rsid w:val="00841BDC"/>
    <w:rsid w:val="008430D2"/>
    <w:rsid w:val="008446D0"/>
    <w:rsid w:val="008521E6"/>
    <w:rsid w:val="00860F0A"/>
    <w:rsid w:val="00865B46"/>
    <w:rsid w:val="00867A6C"/>
    <w:rsid w:val="008743DA"/>
    <w:rsid w:val="0087495D"/>
    <w:rsid w:val="008759EB"/>
    <w:rsid w:val="00875C76"/>
    <w:rsid w:val="00877ACC"/>
    <w:rsid w:val="008822CF"/>
    <w:rsid w:val="0088372A"/>
    <w:rsid w:val="00885139"/>
    <w:rsid w:val="008855D7"/>
    <w:rsid w:val="00893BCA"/>
    <w:rsid w:val="008942F2"/>
    <w:rsid w:val="00897890"/>
    <w:rsid w:val="00897BC1"/>
    <w:rsid w:val="008A00B0"/>
    <w:rsid w:val="008A1343"/>
    <w:rsid w:val="008A251F"/>
    <w:rsid w:val="008A319B"/>
    <w:rsid w:val="008A549C"/>
    <w:rsid w:val="008A6B2C"/>
    <w:rsid w:val="008B054E"/>
    <w:rsid w:val="008D2BF7"/>
    <w:rsid w:val="008D529E"/>
    <w:rsid w:val="008D54ED"/>
    <w:rsid w:val="008F28AF"/>
    <w:rsid w:val="008F32D6"/>
    <w:rsid w:val="008F50E3"/>
    <w:rsid w:val="008F5D0C"/>
    <w:rsid w:val="008F7B3B"/>
    <w:rsid w:val="00905F49"/>
    <w:rsid w:val="00905FEE"/>
    <w:rsid w:val="0091495E"/>
    <w:rsid w:val="00914BA9"/>
    <w:rsid w:val="009152FB"/>
    <w:rsid w:val="009153AB"/>
    <w:rsid w:val="00916C0F"/>
    <w:rsid w:val="0091732A"/>
    <w:rsid w:val="00920CFD"/>
    <w:rsid w:val="0093298B"/>
    <w:rsid w:val="00956376"/>
    <w:rsid w:val="00957381"/>
    <w:rsid w:val="00963D85"/>
    <w:rsid w:val="00963F9D"/>
    <w:rsid w:val="009742BF"/>
    <w:rsid w:val="00974F4F"/>
    <w:rsid w:val="0097669C"/>
    <w:rsid w:val="00980149"/>
    <w:rsid w:val="00993204"/>
    <w:rsid w:val="009D27C7"/>
    <w:rsid w:val="009D34DD"/>
    <w:rsid w:val="009E08E3"/>
    <w:rsid w:val="009E164E"/>
    <w:rsid w:val="009E1C3B"/>
    <w:rsid w:val="009F034E"/>
    <w:rsid w:val="00A034BB"/>
    <w:rsid w:val="00A035F2"/>
    <w:rsid w:val="00A10C64"/>
    <w:rsid w:val="00A144A4"/>
    <w:rsid w:val="00A163AD"/>
    <w:rsid w:val="00A168A4"/>
    <w:rsid w:val="00A16EF2"/>
    <w:rsid w:val="00A17634"/>
    <w:rsid w:val="00A20C99"/>
    <w:rsid w:val="00A34B2E"/>
    <w:rsid w:val="00A358C5"/>
    <w:rsid w:val="00A35911"/>
    <w:rsid w:val="00A37CD5"/>
    <w:rsid w:val="00A40526"/>
    <w:rsid w:val="00A43C6F"/>
    <w:rsid w:val="00A52FD5"/>
    <w:rsid w:val="00A538F0"/>
    <w:rsid w:val="00A5711B"/>
    <w:rsid w:val="00A60CEE"/>
    <w:rsid w:val="00A72E63"/>
    <w:rsid w:val="00A7682F"/>
    <w:rsid w:val="00A830E1"/>
    <w:rsid w:val="00A83514"/>
    <w:rsid w:val="00A86C65"/>
    <w:rsid w:val="00A878B2"/>
    <w:rsid w:val="00A9742A"/>
    <w:rsid w:val="00A97ADB"/>
    <w:rsid w:val="00AB0CFE"/>
    <w:rsid w:val="00AB158E"/>
    <w:rsid w:val="00AC3F6C"/>
    <w:rsid w:val="00AC4C53"/>
    <w:rsid w:val="00AD10E0"/>
    <w:rsid w:val="00AD19C3"/>
    <w:rsid w:val="00AD4695"/>
    <w:rsid w:val="00AD65E1"/>
    <w:rsid w:val="00AE24B3"/>
    <w:rsid w:val="00AE3199"/>
    <w:rsid w:val="00AF5282"/>
    <w:rsid w:val="00AF5C84"/>
    <w:rsid w:val="00AF62E4"/>
    <w:rsid w:val="00B1051A"/>
    <w:rsid w:val="00B20343"/>
    <w:rsid w:val="00B24BE0"/>
    <w:rsid w:val="00B2544E"/>
    <w:rsid w:val="00B26D66"/>
    <w:rsid w:val="00B365A0"/>
    <w:rsid w:val="00B37312"/>
    <w:rsid w:val="00B458E1"/>
    <w:rsid w:val="00B45B3B"/>
    <w:rsid w:val="00B46EDF"/>
    <w:rsid w:val="00B56576"/>
    <w:rsid w:val="00B61488"/>
    <w:rsid w:val="00B63861"/>
    <w:rsid w:val="00B65503"/>
    <w:rsid w:val="00B65A57"/>
    <w:rsid w:val="00B80477"/>
    <w:rsid w:val="00B821B6"/>
    <w:rsid w:val="00B83512"/>
    <w:rsid w:val="00B84497"/>
    <w:rsid w:val="00B86558"/>
    <w:rsid w:val="00B925FE"/>
    <w:rsid w:val="00B938C3"/>
    <w:rsid w:val="00B97302"/>
    <w:rsid w:val="00BA2711"/>
    <w:rsid w:val="00BA4C76"/>
    <w:rsid w:val="00BB368E"/>
    <w:rsid w:val="00BB622A"/>
    <w:rsid w:val="00BD6BE4"/>
    <w:rsid w:val="00BD7C84"/>
    <w:rsid w:val="00BE0647"/>
    <w:rsid w:val="00C00977"/>
    <w:rsid w:val="00C07038"/>
    <w:rsid w:val="00C111AF"/>
    <w:rsid w:val="00C11CAE"/>
    <w:rsid w:val="00C14251"/>
    <w:rsid w:val="00C21B99"/>
    <w:rsid w:val="00C25B72"/>
    <w:rsid w:val="00C3505C"/>
    <w:rsid w:val="00C53056"/>
    <w:rsid w:val="00C66BE8"/>
    <w:rsid w:val="00C72F56"/>
    <w:rsid w:val="00C76AC4"/>
    <w:rsid w:val="00C77EAB"/>
    <w:rsid w:val="00C84391"/>
    <w:rsid w:val="00C852F7"/>
    <w:rsid w:val="00C86DB0"/>
    <w:rsid w:val="00C96FA5"/>
    <w:rsid w:val="00CA1A84"/>
    <w:rsid w:val="00CA6F00"/>
    <w:rsid w:val="00CB18EB"/>
    <w:rsid w:val="00CB4DEF"/>
    <w:rsid w:val="00CC0AEB"/>
    <w:rsid w:val="00CC24C3"/>
    <w:rsid w:val="00CC37FC"/>
    <w:rsid w:val="00CC465B"/>
    <w:rsid w:val="00CD17C0"/>
    <w:rsid w:val="00CD3FED"/>
    <w:rsid w:val="00CE3254"/>
    <w:rsid w:val="00CE482C"/>
    <w:rsid w:val="00CE6022"/>
    <w:rsid w:val="00CE69BD"/>
    <w:rsid w:val="00CF461C"/>
    <w:rsid w:val="00CF5348"/>
    <w:rsid w:val="00D00339"/>
    <w:rsid w:val="00D10C89"/>
    <w:rsid w:val="00D1181E"/>
    <w:rsid w:val="00D3476E"/>
    <w:rsid w:val="00D35D01"/>
    <w:rsid w:val="00D379D2"/>
    <w:rsid w:val="00D42EEB"/>
    <w:rsid w:val="00D45809"/>
    <w:rsid w:val="00D5017F"/>
    <w:rsid w:val="00D56BCF"/>
    <w:rsid w:val="00D65590"/>
    <w:rsid w:val="00D70A13"/>
    <w:rsid w:val="00D7146D"/>
    <w:rsid w:val="00D71CAC"/>
    <w:rsid w:val="00D7306E"/>
    <w:rsid w:val="00D7561D"/>
    <w:rsid w:val="00D8065C"/>
    <w:rsid w:val="00D824A8"/>
    <w:rsid w:val="00D857C7"/>
    <w:rsid w:val="00D91B5E"/>
    <w:rsid w:val="00D91E9A"/>
    <w:rsid w:val="00D94BB5"/>
    <w:rsid w:val="00DA00BD"/>
    <w:rsid w:val="00DA107E"/>
    <w:rsid w:val="00DA19C7"/>
    <w:rsid w:val="00DA2A9F"/>
    <w:rsid w:val="00DA2D7E"/>
    <w:rsid w:val="00DA7D8A"/>
    <w:rsid w:val="00DB0E05"/>
    <w:rsid w:val="00DB7668"/>
    <w:rsid w:val="00DC3571"/>
    <w:rsid w:val="00DC703A"/>
    <w:rsid w:val="00DD298A"/>
    <w:rsid w:val="00DD72B2"/>
    <w:rsid w:val="00DD7D69"/>
    <w:rsid w:val="00DE28E5"/>
    <w:rsid w:val="00DE3C28"/>
    <w:rsid w:val="00DE64BE"/>
    <w:rsid w:val="00DF4582"/>
    <w:rsid w:val="00E01059"/>
    <w:rsid w:val="00E01804"/>
    <w:rsid w:val="00E01C87"/>
    <w:rsid w:val="00E07B73"/>
    <w:rsid w:val="00E201A3"/>
    <w:rsid w:val="00E25261"/>
    <w:rsid w:val="00E25BBC"/>
    <w:rsid w:val="00E26747"/>
    <w:rsid w:val="00E274D8"/>
    <w:rsid w:val="00E27794"/>
    <w:rsid w:val="00E307FD"/>
    <w:rsid w:val="00E3377F"/>
    <w:rsid w:val="00E34344"/>
    <w:rsid w:val="00E40DC3"/>
    <w:rsid w:val="00E4325C"/>
    <w:rsid w:val="00E56352"/>
    <w:rsid w:val="00E605AF"/>
    <w:rsid w:val="00E65500"/>
    <w:rsid w:val="00E75BCA"/>
    <w:rsid w:val="00E8371B"/>
    <w:rsid w:val="00E86BB3"/>
    <w:rsid w:val="00E913B2"/>
    <w:rsid w:val="00E93F06"/>
    <w:rsid w:val="00E9406F"/>
    <w:rsid w:val="00E9557B"/>
    <w:rsid w:val="00EA2017"/>
    <w:rsid w:val="00EA50D5"/>
    <w:rsid w:val="00EA7918"/>
    <w:rsid w:val="00EB1294"/>
    <w:rsid w:val="00EB132F"/>
    <w:rsid w:val="00EB3694"/>
    <w:rsid w:val="00EB4213"/>
    <w:rsid w:val="00EC00ED"/>
    <w:rsid w:val="00EC1285"/>
    <w:rsid w:val="00EC444E"/>
    <w:rsid w:val="00ED0356"/>
    <w:rsid w:val="00ED2A1B"/>
    <w:rsid w:val="00ED3E3B"/>
    <w:rsid w:val="00ED64DB"/>
    <w:rsid w:val="00EE4048"/>
    <w:rsid w:val="00EE5827"/>
    <w:rsid w:val="00EE7287"/>
    <w:rsid w:val="00EE7DAC"/>
    <w:rsid w:val="00EF5269"/>
    <w:rsid w:val="00EF6498"/>
    <w:rsid w:val="00F00838"/>
    <w:rsid w:val="00F00C45"/>
    <w:rsid w:val="00F00E4E"/>
    <w:rsid w:val="00F04E00"/>
    <w:rsid w:val="00F102D4"/>
    <w:rsid w:val="00F14222"/>
    <w:rsid w:val="00F179BF"/>
    <w:rsid w:val="00F2109E"/>
    <w:rsid w:val="00F34E2B"/>
    <w:rsid w:val="00F37352"/>
    <w:rsid w:val="00F37718"/>
    <w:rsid w:val="00F41BE3"/>
    <w:rsid w:val="00F45132"/>
    <w:rsid w:val="00F57227"/>
    <w:rsid w:val="00F6396A"/>
    <w:rsid w:val="00F76371"/>
    <w:rsid w:val="00F822C5"/>
    <w:rsid w:val="00F8290B"/>
    <w:rsid w:val="00FA10A1"/>
    <w:rsid w:val="00FA1B79"/>
    <w:rsid w:val="00FB5952"/>
    <w:rsid w:val="00FC2B31"/>
    <w:rsid w:val="00FC3DA4"/>
    <w:rsid w:val="00FD1AA9"/>
    <w:rsid w:val="00FE4B8E"/>
    <w:rsid w:val="00FE508D"/>
    <w:rsid w:val="013A3CE2"/>
    <w:rsid w:val="065E9B81"/>
    <w:rsid w:val="06FDBF1E"/>
    <w:rsid w:val="08998F7F"/>
    <w:rsid w:val="09D3E5D4"/>
    <w:rsid w:val="0B876729"/>
    <w:rsid w:val="0EEFA8A6"/>
    <w:rsid w:val="127559FC"/>
    <w:rsid w:val="131EF3E9"/>
    <w:rsid w:val="184CC1D4"/>
    <w:rsid w:val="19EECDC3"/>
    <w:rsid w:val="1D395B54"/>
    <w:rsid w:val="1E5DBF02"/>
    <w:rsid w:val="1E7C2421"/>
    <w:rsid w:val="1EA18701"/>
    <w:rsid w:val="2057D3B9"/>
    <w:rsid w:val="2070FC16"/>
    <w:rsid w:val="218DB9A0"/>
    <w:rsid w:val="21BD0C17"/>
    <w:rsid w:val="22C15D0E"/>
    <w:rsid w:val="24CD0086"/>
    <w:rsid w:val="2668D0E7"/>
    <w:rsid w:val="27D417E7"/>
    <w:rsid w:val="2AF278F2"/>
    <w:rsid w:val="39054BA5"/>
    <w:rsid w:val="39E7F52D"/>
    <w:rsid w:val="3BE33752"/>
    <w:rsid w:val="3F6BE209"/>
    <w:rsid w:val="425278D6"/>
    <w:rsid w:val="42B24B6C"/>
    <w:rsid w:val="4777A097"/>
    <w:rsid w:val="4838446F"/>
    <w:rsid w:val="49CEE717"/>
    <w:rsid w:val="4CA95610"/>
    <w:rsid w:val="503DE72E"/>
    <w:rsid w:val="521399CA"/>
    <w:rsid w:val="5A300272"/>
    <w:rsid w:val="5A6273AE"/>
    <w:rsid w:val="5B23A979"/>
    <w:rsid w:val="5C480D27"/>
    <w:rsid w:val="5F370374"/>
    <w:rsid w:val="601266B4"/>
    <w:rsid w:val="611B7E4A"/>
    <w:rsid w:val="620F413D"/>
    <w:rsid w:val="63306520"/>
    <w:rsid w:val="633764FB"/>
    <w:rsid w:val="6429B6BE"/>
    <w:rsid w:val="68D18D59"/>
    <w:rsid w:val="69750F19"/>
    <w:rsid w:val="6A91BFD5"/>
    <w:rsid w:val="6EA3FB2D"/>
    <w:rsid w:val="70E7D8FC"/>
    <w:rsid w:val="7151D38C"/>
    <w:rsid w:val="71E98031"/>
    <w:rsid w:val="750860DC"/>
    <w:rsid w:val="772D2F12"/>
    <w:rsid w:val="7734A68C"/>
    <w:rsid w:val="7827A259"/>
    <w:rsid w:val="79E6ADD4"/>
    <w:rsid w:val="7A942EFA"/>
    <w:rsid w:val="7CF01653"/>
    <w:rsid w:val="7DCE498A"/>
    <w:rsid w:val="7F6A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E8DB1C"/>
  <w15:docId w15:val="{AE16436C-4174-42D4-B09C-68FCBB67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22C5"/>
    <w:pPr>
      <w:tabs>
        <w:tab w:val="left" w:pos="1123"/>
        <w:tab w:val="right" w:pos="2841"/>
        <w:tab w:val="right" w:pos="4343"/>
        <w:tab w:val="right" w:pos="5840"/>
        <w:tab w:val="right" w:pos="7343"/>
        <w:tab w:val="right" w:pos="8505"/>
      </w:tabs>
      <w:overflowPunct w:val="0"/>
      <w:autoSpaceDE w:val="0"/>
      <w:autoSpaceDN w:val="0"/>
      <w:adjustRightInd w:val="0"/>
      <w:spacing w:line="260" w:lineRule="atLeast"/>
      <w:textAlignment w:val="baseline"/>
    </w:pPr>
    <w:rPr>
      <w:sz w:val="22"/>
      <w:lang w:eastAsia="en-US"/>
    </w:rPr>
  </w:style>
  <w:style w:type="paragraph" w:styleId="Rubrik1">
    <w:name w:val="heading 1"/>
    <w:basedOn w:val="Rubrik2"/>
    <w:next w:val="Brdtext"/>
    <w:link w:val="Rubrik1Char"/>
    <w:qFormat/>
    <w:rsid w:val="00867A6C"/>
    <w:pPr>
      <w:outlineLvl w:val="0"/>
    </w:pPr>
    <w:rPr>
      <w:i w:val="0"/>
    </w:rPr>
  </w:style>
  <w:style w:type="paragraph" w:styleId="Rubrik2">
    <w:name w:val="heading 2"/>
    <w:basedOn w:val="Rubrik3"/>
    <w:next w:val="Brdtext"/>
    <w:qFormat/>
    <w:rsid w:val="00867A6C"/>
    <w:pPr>
      <w:spacing w:line="280" w:lineRule="atLeast"/>
      <w:outlineLvl w:val="1"/>
    </w:pPr>
    <w:rPr>
      <w:b/>
      <w:sz w:val="24"/>
    </w:rPr>
  </w:style>
  <w:style w:type="paragraph" w:styleId="Rubrik3">
    <w:name w:val="heading 3"/>
    <w:basedOn w:val="Brdtext"/>
    <w:next w:val="Brdtext"/>
    <w:link w:val="Rubrik3Char"/>
    <w:qFormat/>
    <w:rsid w:val="00867A6C"/>
    <w:pPr>
      <w:keepNext/>
      <w:spacing w:after="130"/>
      <w:outlineLvl w:val="2"/>
    </w:pPr>
    <w:rPr>
      <w:i/>
    </w:rPr>
  </w:style>
  <w:style w:type="paragraph" w:styleId="Rubrik4">
    <w:name w:val="heading 4"/>
    <w:basedOn w:val="Brdtext"/>
    <w:next w:val="Brdtext"/>
    <w:qFormat/>
    <w:rsid w:val="00867A6C"/>
    <w:pPr>
      <w:outlineLvl w:val="3"/>
    </w:pPr>
  </w:style>
  <w:style w:type="paragraph" w:styleId="Rubrik5">
    <w:name w:val="heading 5"/>
    <w:basedOn w:val="Normal"/>
    <w:next w:val="Normal"/>
    <w:qFormat/>
    <w:rsid w:val="00867A6C"/>
    <w:pPr>
      <w:outlineLvl w:val="4"/>
    </w:pPr>
  </w:style>
  <w:style w:type="paragraph" w:styleId="Rubrik6">
    <w:name w:val="heading 6"/>
    <w:basedOn w:val="Normal"/>
    <w:next w:val="Normal"/>
    <w:qFormat/>
    <w:rsid w:val="00867A6C"/>
    <w:pPr>
      <w:outlineLvl w:val="5"/>
    </w:pPr>
  </w:style>
  <w:style w:type="paragraph" w:styleId="Rubrik7">
    <w:name w:val="heading 7"/>
    <w:basedOn w:val="Normal"/>
    <w:next w:val="Normal"/>
    <w:qFormat/>
    <w:rsid w:val="00867A6C"/>
    <w:pPr>
      <w:outlineLvl w:val="6"/>
    </w:pPr>
  </w:style>
  <w:style w:type="paragraph" w:styleId="Rubrik8">
    <w:name w:val="heading 8"/>
    <w:basedOn w:val="Normal"/>
    <w:next w:val="Normal"/>
    <w:qFormat/>
    <w:rsid w:val="00867A6C"/>
    <w:pPr>
      <w:outlineLvl w:val="7"/>
    </w:pPr>
  </w:style>
  <w:style w:type="paragraph" w:styleId="Rubrik9">
    <w:name w:val="heading 9"/>
    <w:basedOn w:val="Normal"/>
    <w:next w:val="Normal"/>
    <w:qFormat/>
    <w:rsid w:val="00867A6C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867A6C"/>
    <w:pPr>
      <w:spacing w:after="260"/>
    </w:pPr>
  </w:style>
  <w:style w:type="paragraph" w:styleId="Brdtext2">
    <w:name w:val="Body Text 2"/>
    <w:basedOn w:val="Brdtext"/>
    <w:rsid w:val="00867A6C"/>
    <w:pPr>
      <w:ind w:left="340"/>
    </w:pPr>
  </w:style>
  <w:style w:type="paragraph" w:styleId="Sidfot">
    <w:name w:val="footer"/>
    <w:basedOn w:val="Normal"/>
    <w:link w:val="SidfotChar"/>
    <w:uiPriority w:val="31"/>
    <w:rsid w:val="00867A6C"/>
    <w:rPr>
      <w:sz w:val="18"/>
    </w:rPr>
  </w:style>
  <w:style w:type="paragraph" w:styleId="Sidhuvud">
    <w:name w:val="header"/>
    <w:basedOn w:val="Normal"/>
    <w:rsid w:val="00867A6C"/>
    <w:pPr>
      <w:spacing w:line="220" w:lineRule="exact"/>
      <w:jc w:val="right"/>
    </w:pPr>
    <w:rPr>
      <w:i/>
      <w:sz w:val="18"/>
    </w:rPr>
  </w:style>
  <w:style w:type="paragraph" w:styleId="Punktlista">
    <w:name w:val="List Bullet"/>
    <w:basedOn w:val="Brdtext"/>
    <w:rsid w:val="00867A6C"/>
    <w:pPr>
      <w:ind w:left="340" w:hanging="340"/>
    </w:pPr>
  </w:style>
  <w:style w:type="paragraph" w:styleId="Fotnotstext">
    <w:name w:val="footnote text"/>
    <w:basedOn w:val="Normal"/>
    <w:semiHidden/>
    <w:rsid w:val="00867A6C"/>
    <w:rPr>
      <w:sz w:val="18"/>
    </w:rPr>
  </w:style>
  <w:style w:type="paragraph" w:customStyle="1" w:styleId="Graphic">
    <w:name w:val="Graphic"/>
    <w:basedOn w:val="Signatur"/>
    <w:rsid w:val="00867A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Signatur">
    <w:name w:val="Signature"/>
    <w:basedOn w:val="Normal"/>
    <w:link w:val="SignaturChar"/>
    <w:rsid w:val="00867A6C"/>
    <w:pPr>
      <w:spacing w:line="240" w:lineRule="auto"/>
    </w:pPr>
  </w:style>
  <w:style w:type="paragraph" w:styleId="Punktlista2">
    <w:name w:val="List Bullet 2"/>
    <w:basedOn w:val="Punktlista"/>
    <w:rsid w:val="00867A6C"/>
    <w:pPr>
      <w:ind w:left="623" w:hanging="283"/>
    </w:pPr>
  </w:style>
  <w:style w:type="paragraph" w:customStyle="1" w:styleId="Titel">
    <w:name w:val="Titel"/>
    <w:basedOn w:val="Rubrik"/>
    <w:rsid w:val="00867A6C"/>
    <w:pPr>
      <w:keepNext/>
      <w:tabs>
        <w:tab w:val="clear" w:pos="1123"/>
        <w:tab w:val="clear" w:pos="2841"/>
        <w:tab w:val="clear" w:pos="4343"/>
        <w:tab w:val="clear" w:pos="5840"/>
        <w:tab w:val="clear" w:pos="7343"/>
      </w:tabs>
      <w:spacing w:before="400" w:after="400" w:line="360" w:lineRule="exact"/>
      <w:jc w:val="left"/>
    </w:pPr>
    <w:rPr>
      <w:rFonts w:ascii="Times New Roman" w:hAnsi="Times New Roman"/>
      <w:b w:val="0"/>
      <w:kern w:val="0"/>
      <w:sz w:val="36"/>
      <w:lang w:val="en-GB"/>
    </w:rPr>
  </w:style>
  <w:style w:type="paragraph" w:customStyle="1" w:styleId="Tabellhuvud">
    <w:name w:val="Tabell huvud"/>
    <w:basedOn w:val="Normal"/>
    <w:rsid w:val="00867A6C"/>
    <w:pPr>
      <w:keepLines/>
      <w:spacing w:before="60" w:after="20"/>
      <w:jc w:val="right"/>
    </w:pPr>
    <w:rPr>
      <w:i/>
    </w:rPr>
  </w:style>
  <w:style w:type="character" w:styleId="Sidnummer">
    <w:name w:val="page number"/>
    <w:basedOn w:val="Standardstycketeckensnitt"/>
    <w:uiPriority w:val="32"/>
    <w:rsid w:val="00867A6C"/>
    <w:rPr>
      <w:sz w:val="22"/>
    </w:rPr>
  </w:style>
  <w:style w:type="paragraph" w:styleId="Kommentarer">
    <w:name w:val="annotation text"/>
    <w:basedOn w:val="Normal"/>
    <w:link w:val="KommentarerChar"/>
    <w:semiHidden/>
    <w:rsid w:val="00867A6C"/>
    <w:rPr>
      <w:sz w:val="20"/>
    </w:rPr>
  </w:style>
  <w:style w:type="paragraph" w:styleId="Beskrivning">
    <w:name w:val="caption"/>
    <w:basedOn w:val="Normal"/>
    <w:next w:val="Normal"/>
    <w:qFormat/>
    <w:rsid w:val="00867A6C"/>
    <w:pPr>
      <w:spacing w:before="120" w:after="120"/>
    </w:pPr>
    <w:rPr>
      <w:b/>
    </w:rPr>
  </w:style>
  <w:style w:type="paragraph" w:styleId="Index2">
    <w:name w:val="index 2"/>
    <w:basedOn w:val="Normal"/>
    <w:next w:val="Normal"/>
    <w:semiHidden/>
    <w:rsid w:val="00867A6C"/>
    <w:pPr>
      <w:tabs>
        <w:tab w:val="right" w:leader="dot" w:pos="8561"/>
      </w:tabs>
      <w:ind w:left="440" w:hanging="220"/>
    </w:pPr>
  </w:style>
  <w:style w:type="paragraph" w:styleId="Innehll5">
    <w:name w:val="toc 5"/>
    <w:basedOn w:val="Normal"/>
    <w:next w:val="Normal"/>
    <w:semiHidden/>
    <w:rsid w:val="00867A6C"/>
    <w:pPr>
      <w:tabs>
        <w:tab w:val="right" w:leader="dot" w:pos="8561"/>
      </w:tabs>
      <w:ind w:left="880"/>
    </w:pPr>
  </w:style>
  <w:style w:type="paragraph" w:customStyle="1" w:styleId="Tabellsiffror">
    <w:name w:val="Tabell siffror"/>
    <w:basedOn w:val="Normal"/>
    <w:rsid w:val="00867A6C"/>
    <w:pPr>
      <w:keepLines/>
      <w:spacing w:before="20" w:after="40"/>
      <w:jc w:val="right"/>
    </w:pPr>
  </w:style>
  <w:style w:type="paragraph" w:customStyle="1" w:styleId="Tabelltext">
    <w:name w:val="Tabell text"/>
    <w:basedOn w:val="Normal"/>
    <w:rsid w:val="00867A6C"/>
    <w:pPr>
      <w:keepLines/>
      <w:spacing w:before="20" w:after="40"/>
    </w:pPr>
  </w:style>
  <w:style w:type="character" w:styleId="Kommentarsreferens">
    <w:name w:val="annotation reference"/>
    <w:basedOn w:val="Standardstycketeckensnitt"/>
    <w:semiHidden/>
    <w:rsid w:val="00867A6C"/>
    <w:rPr>
      <w:sz w:val="16"/>
    </w:rPr>
  </w:style>
  <w:style w:type="paragraph" w:styleId="Rubrik">
    <w:name w:val="Title"/>
    <w:basedOn w:val="Normal"/>
    <w:qFormat/>
    <w:rsid w:val="00867A6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Innehll1">
    <w:name w:val="toc 1"/>
    <w:basedOn w:val="Normal"/>
    <w:next w:val="Normal"/>
    <w:semiHidden/>
    <w:rsid w:val="00867A6C"/>
    <w:pPr>
      <w:tabs>
        <w:tab w:val="clear" w:pos="8505"/>
        <w:tab w:val="right" w:pos="8498"/>
      </w:tabs>
      <w:spacing w:before="360" w:after="60" w:line="240" w:lineRule="auto"/>
      <w:ind w:left="900" w:hanging="900"/>
      <w:jc w:val="both"/>
    </w:pPr>
    <w:rPr>
      <w:b/>
      <w:sz w:val="36"/>
    </w:rPr>
  </w:style>
  <w:style w:type="character" w:styleId="Fotnotsreferens">
    <w:name w:val="footnote reference"/>
    <w:basedOn w:val="Standardstycketeckensnitt"/>
    <w:semiHidden/>
    <w:rsid w:val="00867A6C"/>
    <w:rPr>
      <w:vertAlign w:val="superscript"/>
    </w:rPr>
  </w:style>
  <w:style w:type="paragraph" w:styleId="Liststycke">
    <w:name w:val="List Paragraph"/>
    <w:basedOn w:val="Normal"/>
    <w:uiPriority w:val="34"/>
    <w:qFormat/>
    <w:rsid w:val="00EB132F"/>
    <w:pPr>
      <w:tabs>
        <w:tab w:val="clear" w:pos="1123"/>
        <w:tab w:val="clear" w:pos="2841"/>
        <w:tab w:val="clear" w:pos="4343"/>
        <w:tab w:val="clear" w:pos="5840"/>
        <w:tab w:val="clear" w:pos="7343"/>
        <w:tab w:val="clear" w:pos="8505"/>
      </w:tabs>
      <w:overflowPunct/>
      <w:autoSpaceDE/>
      <w:autoSpaceDN/>
      <w:adjustRightInd/>
      <w:spacing w:line="240" w:lineRule="auto"/>
      <w:ind w:left="720"/>
      <w:contextualSpacing/>
      <w:textAlignment w:val="auto"/>
    </w:pPr>
    <w:rPr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9E08E3"/>
    <w:rPr>
      <w:sz w:val="22"/>
      <w:lang w:eastAsia="en-US"/>
    </w:rPr>
  </w:style>
  <w:style w:type="paragraph" w:styleId="Ballongtext">
    <w:name w:val="Balloon Text"/>
    <w:basedOn w:val="Normal"/>
    <w:link w:val="BallongtextChar"/>
    <w:rsid w:val="005D44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D44CD"/>
    <w:rPr>
      <w:rFonts w:ascii="Tahoma" w:hAnsi="Tahoma" w:cs="Tahoma"/>
      <w:sz w:val="16"/>
      <w:szCs w:val="16"/>
      <w:lang w:eastAsia="en-US"/>
    </w:rPr>
  </w:style>
  <w:style w:type="character" w:customStyle="1" w:styleId="SignaturChar">
    <w:name w:val="Signatur Char"/>
    <w:basedOn w:val="Standardstycketeckensnitt"/>
    <w:link w:val="Signatur"/>
    <w:rsid w:val="0087495D"/>
    <w:rPr>
      <w:sz w:val="22"/>
      <w:lang w:eastAsia="en-US"/>
    </w:rPr>
  </w:style>
  <w:style w:type="paragraph" w:customStyle="1" w:styleId="zreportsubtitle">
    <w:name w:val="zreport subtitle"/>
    <w:basedOn w:val="Normal"/>
    <w:uiPriority w:val="99"/>
    <w:rsid w:val="00865B46"/>
    <w:pPr>
      <w:keepLines/>
      <w:tabs>
        <w:tab w:val="clear" w:pos="1123"/>
        <w:tab w:val="clear" w:pos="2841"/>
        <w:tab w:val="clear" w:pos="4343"/>
        <w:tab w:val="clear" w:pos="5840"/>
        <w:tab w:val="clear" w:pos="7343"/>
        <w:tab w:val="clear" w:pos="8505"/>
      </w:tabs>
      <w:overflowPunct/>
      <w:autoSpaceDE/>
      <w:autoSpaceDN/>
      <w:adjustRightInd/>
      <w:spacing w:after="120" w:line="240" w:lineRule="auto"/>
      <w:textAlignment w:val="auto"/>
    </w:pPr>
    <w:rPr>
      <w:rFonts w:asciiTheme="majorHAnsi" w:hAnsiTheme="majorHAnsi"/>
      <w:color w:val="1F497D" w:themeColor="text2"/>
      <w:sz w:val="28"/>
      <w:lang w:val="en-US"/>
    </w:rPr>
  </w:style>
  <w:style w:type="paragraph" w:styleId="Normalwebb">
    <w:name w:val="Normal (Web)"/>
    <w:basedOn w:val="Normal"/>
    <w:uiPriority w:val="99"/>
    <w:semiHidden/>
    <w:unhideWhenUsed/>
    <w:rsid w:val="00564812"/>
    <w:pPr>
      <w:tabs>
        <w:tab w:val="clear" w:pos="1123"/>
        <w:tab w:val="clear" w:pos="2841"/>
        <w:tab w:val="clear" w:pos="4343"/>
        <w:tab w:val="clear" w:pos="5840"/>
        <w:tab w:val="clear" w:pos="7343"/>
        <w:tab w:val="clear" w:pos="8505"/>
      </w:tabs>
      <w:overflowPunct/>
      <w:autoSpaceDE/>
      <w:autoSpaceDN/>
      <w:adjustRightInd/>
      <w:spacing w:line="240" w:lineRule="auto"/>
      <w:textAlignment w:val="auto"/>
    </w:pPr>
    <w:rPr>
      <w:rFonts w:eastAsiaTheme="minorHAnsi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uiPriority w:val="31"/>
    <w:rsid w:val="00DA2D7E"/>
    <w:rPr>
      <w:sz w:val="18"/>
      <w:lang w:eastAsia="en-US"/>
    </w:rPr>
  </w:style>
  <w:style w:type="character" w:customStyle="1" w:styleId="Rubrik1Char">
    <w:name w:val="Rubrik 1 Char"/>
    <w:basedOn w:val="Standardstycketeckensnitt"/>
    <w:link w:val="Rubrik1"/>
    <w:rsid w:val="00D71CAC"/>
    <w:rPr>
      <w:b/>
      <w:sz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AF5C84"/>
    <w:pPr>
      <w:spacing w:line="240" w:lineRule="auto"/>
    </w:pPr>
    <w:rPr>
      <w:b/>
      <w:bCs/>
    </w:rPr>
  </w:style>
  <w:style w:type="character" w:customStyle="1" w:styleId="KommentarerChar">
    <w:name w:val="Kommentarer Char"/>
    <w:basedOn w:val="Standardstycketeckensnitt"/>
    <w:link w:val="Kommentarer"/>
    <w:semiHidden/>
    <w:rsid w:val="00AF5C84"/>
    <w:rPr>
      <w:lang w:eastAsia="en-US"/>
    </w:rPr>
  </w:style>
  <w:style w:type="character" w:customStyle="1" w:styleId="KommentarsmneChar">
    <w:name w:val="Kommentarsämne Char"/>
    <w:basedOn w:val="KommentarerChar"/>
    <w:link w:val="Kommentarsmne"/>
    <w:semiHidden/>
    <w:rsid w:val="00AF5C84"/>
    <w:rPr>
      <w:b/>
      <w:bCs/>
      <w:lang w:eastAsia="en-US"/>
    </w:rPr>
  </w:style>
  <w:style w:type="character" w:styleId="Hyperlnk">
    <w:name w:val="Hyperlink"/>
    <w:basedOn w:val="Standardstycketeckensnitt"/>
    <w:unhideWhenUsed/>
    <w:rsid w:val="00061BA2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45DD2"/>
    <w:rPr>
      <w:color w:val="605E5C"/>
      <w:shd w:val="clear" w:color="auto" w:fill="E1DFDD"/>
    </w:rPr>
  </w:style>
  <w:style w:type="character" w:customStyle="1" w:styleId="Rubrik3Char">
    <w:name w:val="Rubrik 3 Char"/>
    <w:basedOn w:val="Standardstycketeckensnitt"/>
    <w:link w:val="Rubrik3"/>
    <w:rsid w:val="00F822C5"/>
    <w:rPr>
      <w:i/>
      <w:sz w:val="22"/>
      <w:lang w:eastAsia="en-US"/>
    </w:rPr>
  </w:style>
  <w:style w:type="paragraph" w:customStyle="1" w:styleId="Default">
    <w:name w:val="Default"/>
    <w:rsid w:val="00AE24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6093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2545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827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374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580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09">
          <w:marLeft w:val="1195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18243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49876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19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6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5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2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544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1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872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3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3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5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5062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2240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971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9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1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5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8693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856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32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5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5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2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21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588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5078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100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554">
          <w:marLeft w:val="118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206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3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7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4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1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01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58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7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52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3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DF60F5E0379438C6B293B3E76FD5F" ma:contentTypeVersion="7" ma:contentTypeDescription="Create a new document." ma:contentTypeScope="" ma:versionID="82aed1bb8cef8ef8a06fd4e70d5f1123">
  <xsd:schema xmlns:xsd="http://www.w3.org/2001/XMLSchema" xmlns:xs="http://www.w3.org/2001/XMLSchema" xmlns:p="http://schemas.microsoft.com/office/2006/metadata/properties" xmlns:ns3="7c5419be-092c-44c3-a732-a13bb58c379c" targetNamespace="http://schemas.microsoft.com/office/2006/metadata/properties" ma:root="true" ma:fieldsID="3d17337f37543a4164c35de8c97c390c" ns3:_="">
    <xsd:import namespace="7c5419be-092c-44c3-a732-a13bb58c37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419be-092c-44c3-a732-a13bb58c3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EEF94-42D4-4EA4-9F9C-C463C7007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1F53B-E98C-4B31-A248-7AEFB4DE4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419be-092c-44c3-a732-a13bb58c3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0DB83-BA1E-4627-9153-5C14D7B321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5651BF-E0A5-4823-8957-658E31A6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576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 document</vt:lpstr>
      <vt:lpstr>Blank document</vt:lpstr>
    </vt:vector>
  </TitlesOfParts>
  <Company>KPMG Bohlins AB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creator>KPMG Bohlins AB</dc:creator>
  <cp:lastModifiedBy>Iréne Robertsson</cp:lastModifiedBy>
  <cp:revision>4</cp:revision>
  <cp:lastPrinted>2018-01-17T13:02:00Z</cp:lastPrinted>
  <dcterms:created xsi:type="dcterms:W3CDTF">2025-11-11T11:04:00Z</dcterms:created>
  <dcterms:modified xsi:type="dcterms:W3CDTF">2025-11-11T12:42:00Z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0x0101000FBDF60F5E0379438C6B293B3E76FD5F</vt:lpwstr>
  </property>
  <property fmtid="{D5CDD505-2E9C-101B-9397-08002B2CF9AE}" pid="3" name="MSIP_Label_fbac6341-7359-42b1-877b-46cac6ea067b_Enabled">
    <vt:lpwstr>True</vt:lpwstr>
  </property>
  <property fmtid="{D5CDD505-2E9C-101B-9397-08002B2CF9AE}" pid="4" name="MSIP_Label_fbac6341-7359-42b1-877b-46cac6ea067b_SiteId">
    <vt:lpwstr>b864d79d-1d58-48a3-b396-10684dbf5445</vt:lpwstr>
  </property>
  <property fmtid="{D5CDD505-2E9C-101B-9397-08002B2CF9AE}" pid="5" name="MSIP_Label_fbac6341-7359-42b1-877b-46cac6ea067b_Owner">
    <vt:lpwstr>gunilla.bjornson@regionblekinge.se</vt:lpwstr>
  </property>
  <property fmtid="{D5CDD505-2E9C-101B-9397-08002B2CF9AE}" pid="6" name="MSIP_Label_fbac6341-7359-42b1-877b-46cac6ea067b_SetDate">
    <vt:lpwstr>2020-10-05T09:24:19.2218348Z</vt:lpwstr>
  </property>
  <property fmtid="{D5CDD505-2E9C-101B-9397-08002B2CF9AE}" pid="7" name="MSIP_Label_fbac6341-7359-42b1-877b-46cac6ea067b_Name">
    <vt:lpwstr>Intern</vt:lpwstr>
  </property>
  <property fmtid="{D5CDD505-2E9C-101B-9397-08002B2CF9AE}" pid="8" name="MSIP_Label_fbac6341-7359-42b1-877b-46cac6ea067b_Application">
    <vt:lpwstr>Microsoft Azure Information Protection</vt:lpwstr>
  </property>
  <property fmtid="{D5CDD505-2E9C-101B-9397-08002B2CF9AE}" pid="9" name="MSIP_Label_fbac6341-7359-42b1-877b-46cac6ea067b_ActionId">
    <vt:lpwstr>8b821cbc-5903-4655-bb7f-01ee0a42e039</vt:lpwstr>
  </property>
  <property fmtid="{D5CDD505-2E9C-101B-9397-08002B2CF9AE}" pid="10" name="MSIP_Label_fbac6341-7359-42b1-877b-46cac6ea067b_Extended_MSFT_Method">
    <vt:lpwstr>Automatic</vt:lpwstr>
  </property>
  <property fmtid="{D5CDD505-2E9C-101B-9397-08002B2CF9AE}" pid="11" name="Sensitivity">
    <vt:lpwstr>Intern</vt:lpwstr>
  </property>
</Properties>
</file>